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D2681"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707A10E4" w14:textId="77777777" w:rsidR="00145F5D" w:rsidRPr="00E74967" w:rsidRDefault="00145F5D" w:rsidP="00145F5D">
      <w:pPr>
        <w:spacing w:after="0" w:line="240" w:lineRule="auto"/>
        <w:jc w:val="both"/>
        <w:rPr>
          <w:rFonts w:cs="Calibri"/>
        </w:rPr>
      </w:pPr>
      <w:r w:rsidRPr="00E74967">
        <w:rPr>
          <w:rFonts w:cs="Calibri"/>
          <w:b/>
        </w:rPr>
        <w:t>1. Introducción:</w:t>
      </w:r>
    </w:p>
    <w:p w14:paraId="15E6EF59" w14:textId="77777777" w:rsidR="00145F5D" w:rsidRDefault="00145F5D" w:rsidP="00145F5D">
      <w:pPr>
        <w:spacing w:after="0" w:line="240" w:lineRule="auto"/>
        <w:jc w:val="both"/>
        <w:rPr>
          <w:rFonts w:cs="Calibri"/>
          <w:sz w:val="20"/>
          <w:szCs w:val="20"/>
        </w:rPr>
      </w:pPr>
    </w:p>
    <w:p w14:paraId="5778DEC1" w14:textId="77777777" w:rsidR="00145F5D" w:rsidRPr="00031475" w:rsidRDefault="00145F5D" w:rsidP="00145F5D">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53067F82" w14:textId="77777777" w:rsidR="00145F5D" w:rsidRDefault="00145F5D" w:rsidP="00145F5D">
      <w:pPr>
        <w:spacing w:after="0" w:line="240" w:lineRule="auto"/>
        <w:jc w:val="both"/>
        <w:rPr>
          <w:rFonts w:cs="Calibri"/>
        </w:rPr>
      </w:pPr>
    </w:p>
    <w:p w14:paraId="3B567F8F" w14:textId="77777777" w:rsidR="00145F5D" w:rsidRPr="00E74967" w:rsidRDefault="00145F5D" w:rsidP="00145F5D">
      <w:pPr>
        <w:spacing w:after="0" w:line="240" w:lineRule="auto"/>
        <w:jc w:val="both"/>
        <w:rPr>
          <w:rFonts w:cs="Calibri"/>
        </w:rPr>
      </w:pPr>
    </w:p>
    <w:p w14:paraId="006868EB" w14:textId="77777777" w:rsidR="00145F5D" w:rsidRPr="00E74967" w:rsidRDefault="00145F5D" w:rsidP="00145F5D">
      <w:pPr>
        <w:spacing w:after="0" w:line="240" w:lineRule="auto"/>
        <w:jc w:val="both"/>
        <w:rPr>
          <w:rFonts w:cs="Calibri"/>
          <w:b/>
        </w:rPr>
      </w:pPr>
      <w:r w:rsidRPr="00E74967">
        <w:rPr>
          <w:rFonts w:cs="Calibri"/>
          <w:b/>
        </w:rPr>
        <w:t>2. Describir el panorama Económico y Financiero:</w:t>
      </w:r>
    </w:p>
    <w:p w14:paraId="408DBC4A" w14:textId="77777777" w:rsidR="00145F5D" w:rsidRPr="00E74967" w:rsidRDefault="00145F5D" w:rsidP="00145F5D">
      <w:pPr>
        <w:spacing w:after="0" w:line="240" w:lineRule="auto"/>
        <w:jc w:val="both"/>
        <w:rPr>
          <w:rFonts w:cs="Calibri"/>
        </w:rPr>
      </w:pPr>
    </w:p>
    <w:p w14:paraId="187D3037" w14:textId="77777777" w:rsidR="00145F5D" w:rsidRDefault="00145F5D" w:rsidP="00145F5D">
      <w:pPr>
        <w:jc w:val="both"/>
        <w:rPr>
          <w:rFonts w:cs="Calibri"/>
          <w:szCs w:val="20"/>
        </w:rPr>
      </w:pPr>
      <w:r w:rsidRPr="00031475">
        <w:rPr>
          <w:rFonts w:cs="Calibri"/>
          <w:szCs w:val="20"/>
        </w:rPr>
        <w:t xml:space="preserve">LOS RECURSOS FINANCIEROS CON LOS QUE CUENTA ESTE INSTITUTO SON POCOS, LO QUE HA IMPEDIDO EL CRECIMIENTO. </w:t>
      </w:r>
    </w:p>
    <w:p w14:paraId="15AF5ADE" w14:textId="77777777" w:rsidR="00145F5D" w:rsidRPr="00031475" w:rsidRDefault="00145F5D" w:rsidP="00145F5D">
      <w:pPr>
        <w:jc w:val="both"/>
        <w:rPr>
          <w:rFonts w:cs="Calibri"/>
          <w:szCs w:val="20"/>
        </w:rPr>
      </w:pPr>
    </w:p>
    <w:p w14:paraId="033DA28F" w14:textId="77777777" w:rsidR="00145F5D" w:rsidRPr="00E74967" w:rsidRDefault="00145F5D" w:rsidP="00145F5D">
      <w:pPr>
        <w:spacing w:after="0" w:line="240" w:lineRule="auto"/>
        <w:jc w:val="both"/>
        <w:rPr>
          <w:rFonts w:cs="Calibri"/>
          <w:b/>
        </w:rPr>
      </w:pPr>
      <w:r w:rsidRPr="00E74967">
        <w:rPr>
          <w:rFonts w:cs="Calibri"/>
          <w:b/>
        </w:rPr>
        <w:t>3. Autorización e Historia:</w:t>
      </w:r>
    </w:p>
    <w:p w14:paraId="6E920C5B" w14:textId="77777777" w:rsidR="00145F5D" w:rsidRDefault="00145F5D" w:rsidP="00145F5D">
      <w:pPr>
        <w:spacing w:after="0" w:line="240" w:lineRule="auto"/>
        <w:jc w:val="both"/>
        <w:rPr>
          <w:rFonts w:cs="Calibri"/>
        </w:rPr>
      </w:pPr>
    </w:p>
    <w:p w14:paraId="73F0F90B" w14:textId="77777777" w:rsidR="00145F5D" w:rsidRPr="00E74967" w:rsidRDefault="00145F5D" w:rsidP="00145F5D">
      <w:pPr>
        <w:spacing w:after="0" w:line="240" w:lineRule="auto"/>
        <w:jc w:val="both"/>
        <w:rPr>
          <w:rFonts w:cs="Calibri"/>
        </w:rPr>
      </w:pPr>
    </w:p>
    <w:p w14:paraId="7E8F00AC"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Fecha de creación del ente.</w:t>
      </w:r>
    </w:p>
    <w:p w14:paraId="4F19B30E" w14:textId="77777777" w:rsidR="00145F5D" w:rsidRDefault="00145F5D" w:rsidP="00145F5D">
      <w:pPr>
        <w:spacing w:after="0" w:line="240" w:lineRule="auto"/>
        <w:jc w:val="both"/>
        <w:rPr>
          <w:rFonts w:cs="Calibri"/>
          <w:sz w:val="20"/>
          <w:szCs w:val="20"/>
        </w:rPr>
      </w:pPr>
    </w:p>
    <w:p w14:paraId="27F70192" w14:textId="77777777" w:rsidR="00145F5D" w:rsidRPr="00031475" w:rsidRDefault="00145F5D" w:rsidP="00145F5D">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4A03FD94" w14:textId="77777777" w:rsidR="00145F5D" w:rsidRPr="00E74967" w:rsidRDefault="00145F5D" w:rsidP="00145F5D">
      <w:pPr>
        <w:spacing w:after="0" w:line="240" w:lineRule="auto"/>
        <w:jc w:val="both"/>
        <w:rPr>
          <w:rFonts w:cs="Calibri"/>
        </w:rPr>
      </w:pPr>
    </w:p>
    <w:p w14:paraId="1623F1C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C0039E8" w14:textId="77777777" w:rsidR="00145F5D" w:rsidRDefault="00145F5D" w:rsidP="00145F5D">
      <w:pPr>
        <w:jc w:val="both"/>
        <w:rPr>
          <w:rFonts w:cs="Calibri"/>
          <w:sz w:val="20"/>
          <w:szCs w:val="20"/>
        </w:rPr>
      </w:pPr>
    </w:p>
    <w:p w14:paraId="2FBA83D3" w14:textId="77777777" w:rsidR="00145F5D" w:rsidRPr="00A66733" w:rsidRDefault="00145F5D" w:rsidP="00145F5D">
      <w:pPr>
        <w:jc w:val="both"/>
        <w:rPr>
          <w:rFonts w:cs="Calibri"/>
          <w:sz w:val="20"/>
          <w:szCs w:val="20"/>
        </w:rPr>
      </w:pPr>
      <w:r w:rsidRPr="00A66733">
        <w:rPr>
          <w:rFonts w:cs="Calibri"/>
          <w:sz w:val="20"/>
          <w:szCs w:val="20"/>
        </w:rPr>
        <w:t>NADA QUE MANIFESTAR</w:t>
      </w:r>
    </w:p>
    <w:p w14:paraId="216009F3" w14:textId="77777777" w:rsidR="00145F5D" w:rsidRDefault="00145F5D" w:rsidP="00145F5D">
      <w:pPr>
        <w:spacing w:after="0" w:line="240" w:lineRule="auto"/>
        <w:jc w:val="both"/>
        <w:rPr>
          <w:rFonts w:cs="Calibri"/>
        </w:rPr>
      </w:pPr>
    </w:p>
    <w:p w14:paraId="7C6A7003" w14:textId="77777777" w:rsidR="00145F5D" w:rsidRPr="00E74967" w:rsidRDefault="00145F5D" w:rsidP="00145F5D">
      <w:pPr>
        <w:spacing w:after="0" w:line="240" w:lineRule="auto"/>
        <w:jc w:val="both"/>
        <w:rPr>
          <w:rFonts w:cs="Calibri"/>
        </w:rPr>
      </w:pPr>
    </w:p>
    <w:p w14:paraId="1A5820E6" w14:textId="77777777" w:rsidR="00145F5D" w:rsidRPr="00E74967" w:rsidRDefault="00145F5D" w:rsidP="00145F5D">
      <w:pPr>
        <w:spacing w:after="0" w:line="240" w:lineRule="auto"/>
        <w:jc w:val="both"/>
        <w:rPr>
          <w:rFonts w:cs="Calibri"/>
        </w:rPr>
      </w:pPr>
    </w:p>
    <w:p w14:paraId="41F2CA22" w14:textId="77777777" w:rsidR="00145F5D" w:rsidRPr="00E74967" w:rsidRDefault="00145F5D" w:rsidP="00145F5D">
      <w:pPr>
        <w:spacing w:after="0" w:line="240" w:lineRule="auto"/>
        <w:jc w:val="both"/>
        <w:rPr>
          <w:rFonts w:cs="Calibri"/>
          <w:b/>
        </w:rPr>
      </w:pPr>
      <w:r w:rsidRPr="00E74967">
        <w:rPr>
          <w:rFonts w:cs="Calibri"/>
          <w:b/>
        </w:rPr>
        <w:lastRenderedPageBreak/>
        <w:t>4. Organización y Objeto Social:</w:t>
      </w:r>
    </w:p>
    <w:p w14:paraId="1A414522" w14:textId="77777777" w:rsidR="00145F5D" w:rsidRPr="00E74967" w:rsidRDefault="00145F5D" w:rsidP="00145F5D">
      <w:pPr>
        <w:spacing w:after="0" w:line="240" w:lineRule="auto"/>
        <w:jc w:val="both"/>
        <w:rPr>
          <w:rFonts w:cs="Calibri"/>
        </w:rPr>
      </w:pPr>
    </w:p>
    <w:p w14:paraId="5505E777" w14:textId="77777777" w:rsidR="00145F5D" w:rsidRPr="00E74967" w:rsidRDefault="00145F5D" w:rsidP="00145F5D">
      <w:pPr>
        <w:spacing w:after="0" w:line="240" w:lineRule="auto"/>
        <w:jc w:val="both"/>
        <w:rPr>
          <w:rFonts w:cs="Calibri"/>
        </w:rPr>
      </w:pPr>
    </w:p>
    <w:p w14:paraId="5E8DB052"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Objeto social.</w:t>
      </w:r>
    </w:p>
    <w:p w14:paraId="7CB22FCC" w14:textId="77777777" w:rsidR="00145F5D" w:rsidRPr="00E74967" w:rsidRDefault="00145F5D" w:rsidP="00145F5D">
      <w:pPr>
        <w:spacing w:after="0" w:line="240" w:lineRule="auto"/>
        <w:jc w:val="both"/>
        <w:rPr>
          <w:rFonts w:cs="Calibri"/>
        </w:rPr>
      </w:pPr>
    </w:p>
    <w:p w14:paraId="5AE0A888" w14:textId="77777777" w:rsidR="00145F5D" w:rsidRPr="006315C7" w:rsidRDefault="00145F5D" w:rsidP="00145F5D">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77AE5A2C" w14:textId="77777777" w:rsidR="00145F5D" w:rsidRPr="00E74967" w:rsidRDefault="00145F5D" w:rsidP="00145F5D">
      <w:pPr>
        <w:spacing w:after="0" w:line="240" w:lineRule="auto"/>
        <w:jc w:val="both"/>
        <w:rPr>
          <w:rFonts w:cs="Calibri"/>
        </w:rPr>
      </w:pPr>
    </w:p>
    <w:p w14:paraId="76C631FB" w14:textId="77777777" w:rsidR="00145F5D" w:rsidRDefault="00145F5D" w:rsidP="00145F5D">
      <w:pPr>
        <w:spacing w:after="0" w:line="240" w:lineRule="auto"/>
        <w:jc w:val="both"/>
        <w:rPr>
          <w:rFonts w:cs="Calibri"/>
        </w:rPr>
      </w:pPr>
      <w:r w:rsidRPr="00E74967">
        <w:rPr>
          <w:rFonts w:cs="Calibri"/>
          <w:b/>
        </w:rPr>
        <w:t>b)</w:t>
      </w:r>
      <w:r w:rsidRPr="00E74967">
        <w:rPr>
          <w:rFonts w:cs="Calibri"/>
        </w:rPr>
        <w:t xml:space="preserve"> Principal actividad.</w:t>
      </w:r>
    </w:p>
    <w:p w14:paraId="2C786EE2" w14:textId="77777777" w:rsidR="00145F5D" w:rsidRPr="00E74967" w:rsidRDefault="00145F5D" w:rsidP="00145F5D">
      <w:pPr>
        <w:spacing w:after="0" w:line="240" w:lineRule="auto"/>
        <w:jc w:val="both"/>
        <w:rPr>
          <w:rFonts w:cs="Calibri"/>
        </w:rPr>
      </w:pPr>
    </w:p>
    <w:p w14:paraId="2342A1F4" w14:textId="77777777" w:rsidR="00145F5D" w:rsidRPr="006315C7" w:rsidRDefault="00145F5D" w:rsidP="00145F5D">
      <w:pPr>
        <w:jc w:val="both"/>
        <w:rPr>
          <w:rFonts w:cs="Calibri"/>
          <w:szCs w:val="20"/>
        </w:rPr>
      </w:pPr>
      <w:r w:rsidRPr="006315C7">
        <w:rPr>
          <w:rFonts w:cs="Calibri"/>
          <w:szCs w:val="20"/>
        </w:rPr>
        <w:t xml:space="preserve">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                               </w:t>
      </w:r>
    </w:p>
    <w:p w14:paraId="4E4BDCEA" w14:textId="77777777" w:rsidR="00145F5D" w:rsidRPr="00E74967" w:rsidRDefault="00145F5D" w:rsidP="00145F5D">
      <w:pPr>
        <w:spacing w:after="0" w:line="240" w:lineRule="auto"/>
        <w:jc w:val="both"/>
        <w:rPr>
          <w:rFonts w:cs="Calibri"/>
        </w:rPr>
      </w:pPr>
    </w:p>
    <w:p w14:paraId="4F66DD97"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384FC8DE" w14:textId="77777777" w:rsidR="00145F5D" w:rsidRDefault="00145F5D" w:rsidP="00145F5D">
      <w:pPr>
        <w:jc w:val="both"/>
        <w:rPr>
          <w:rFonts w:cs="Calibri"/>
          <w:sz w:val="20"/>
          <w:szCs w:val="20"/>
        </w:rPr>
      </w:pPr>
    </w:p>
    <w:p w14:paraId="67D9AC69" w14:textId="77777777" w:rsidR="00145F5D" w:rsidRPr="006315C7" w:rsidRDefault="00145F5D" w:rsidP="00145F5D">
      <w:pPr>
        <w:jc w:val="both"/>
        <w:rPr>
          <w:rFonts w:cs="Calibri"/>
          <w:sz w:val="28"/>
          <w:szCs w:val="24"/>
        </w:rPr>
      </w:pPr>
      <w:r>
        <w:rPr>
          <w:rFonts w:cs="Calibri"/>
          <w:szCs w:val="20"/>
        </w:rPr>
        <w:t>ENERO A DICIEMBRE 2017</w:t>
      </w:r>
    </w:p>
    <w:p w14:paraId="24B82817" w14:textId="77777777" w:rsidR="00145F5D" w:rsidRPr="00E74967" w:rsidRDefault="00145F5D" w:rsidP="00145F5D">
      <w:pPr>
        <w:spacing w:after="0" w:line="240" w:lineRule="auto"/>
        <w:jc w:val="both"/>
        <w:rPr>
          <w:rFonts w:cs="Calibri"/>
        </w:rPr>
      </w:pPr>
    </w:p>
    <w:p w14:paraId="47E6BC11"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9C9BD7A" w14:textId="77777777" w:rsidR="00145F5D" w:rsidRDefault="00145F5D" w:rsidP="00145F5D">
      <w:pPr>
        <w:jc w:val="both"/>
        <w:rPr>
          <w:rFonts w:cs="Calibri"/>
          <w:b/>
          <w:sz w:val="20"/>
          <w:szCs w:val="20"/>
        </w:rPr>
      </w:pPr>
    </w:p>
    <w:p w14:paraId="4B76E156" w14:textId="77777777" w:rsidR="00145F5D" w:rsidRPr="008E273E" w:rsidRDefault="00145F5D" w:rsidP="00145F5D">
      <w:pPr>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 xml:space="preserve">INSTITUTO MUNICIPAL DE PLANEACION DEL MUNICIPIO DE SAN MIGUEL DE ALLENDE, GTO. </w:t>
      </w:r>
    </w:p>
    <w:p w14:paraId="2AAF8F5D" w14:textId="77777777" w:rsidR="00145F5D" w:rsidRPr="00E74967" w:rsidRDefault="00145F5D" w:rsidP="00145F5D">
      <w:pPr>
        <w:spacing w:after="0" w:line="240" w:lineRule="auto"/>
        <w:jc w:val="both"/>
        <w:rPr>
          <w:rFonts w:cs="Calibri"/>
        </w:rPr>
      </w:pPr>
    </w:p>
    <w:p w14:paraId="2C1BA493"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B856150" w14:textId="77777777" w:rsidR="00145F5D" w:rsidRDefault="00145F5D" w:rsidP="00145F5D">
      <w:pPr>
        <w:spacing w:after="0" w:line="240" w:lineRule="auto"/>
        <w:jc w:val="both"/>
        <w:rPr>
          <w:rFonts w:cs="Calibri"/>
          <w:sz w:val="20"/>
          <w:szCs w:val="20"/>
        </w:rPr>
      </w:pPr>
    </w:p>
    <w:p w14:paraId="06F2FF9A" w14:textId="77777777" w:rsidR="00145F5D" w:rsidRPr="008E273E" w:rsidRDefault="00145F5D" w:rsidP="00145F5D">
      <w:pPr>
        <w:spacing w:after="0" w:line="240" w:lineRule="auto"/>
        <w:jc w:val="both"/>
        <w:rPr>
          <w:rFonts w:cs="Calibri"/>
          <w:sz w:val="28"/>
          <w:szCs w:val="24"/>
        </w:rPr>
      </w:pPr>
      <w:r w:rsidRPr="008E273E">
        <w:rPr>
          <w:rFonts w:cs="Calibri"/>
          <w:szCs w:val="20"/>
        </w:rPr>
        <w:t>RETENCION SALARIOS Y DEMAS PRESTACIONES QUE DERIVEN DE UNA RELACION LABORAL</w:t>
      </w:r>
    </w:p>
    <w:p w14:paraId="334459A3" w14:textId="77777777" w:rsidR="00145F5D" w:rsidRPr="00E74967" w:rsidRDefault="00145F5D" w:rsidP="00145F5D">
      <w:pPr>
        <w:spacing w:after="0" w:line="240" w:lineRule="auto"/>
        <w:jc w:val="both"/>
        <w:rPr>
          <w:rFonts w:cs="Calibri"/>
        </w:rPr>
      </w:pPr>
    </w:p>
    <w:p w14:paraId="602F9FE0"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Estructura organizacional básica.</w:t>
      </w:r>
    </w:p>
    <w:p w14:paraId="1E15302A" w14:textId="77777777" w:rsidR="00145F5D" w:rsidRDefault="00145F5D" w:rsidP="00145F5D">
      <w:pPr>
        <w:spacing w:after="0" w:line="240" w:lineRule="auto"/>
        <w:ind w:firstLine="708"/>
        <w:jc w:val="both"/>
        <w:rPr>
          <w:rFonts w:cs="Calibri"/>
        </w:rPr>
      </w:pPr>
      <w:r w:rsidRPr="00E74967">
        <w:rPr>
          <w:rFonts w:cs="Calibri"/>
        </w:rPr>
        <w:t>*Anexar organigrama de la entidad.</w:t>
      </w:r>
    </w:p>
    <w:p w14:paraId="2DE5824B" w14:textId="77777777" w:rsidR="00145F5D" w:rsidRPr="00E74967" w:rsidRDefault="00145F5D" w:rsidP="00145F5D">
      <w:pPr>
        <w:spacing w:after="0" w:line="240" w:lineRule="auto"/>
        <w:ind w:firstLine="708"/>
        <w:jc w:val="both"/>
        <w:rPr>
          <w:rFonts w:cs="Calibri"/>
        </w:rPr>
      </w:pPr>
      <w:r>
        <w:rPr>
          <w:noProof/>
          <w:lang w:eastAsia="es-MX"/>
        </w:rPr>
        <w:lastRenderedPageBreak/>
        <w:drawing>
          <wp:inline distT="0" distB="0" distL="0" distR="0" wp14:anchorId="2AC225D2" wp14:editId="7531A78D">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8C43237" w14:textId="77777777" w:rsidR="00145F5D" w:rsidRPr="00E74967" w:rsidRDefault="00145F5D" w:rsidP="00145F5D">
      <w:pPr>
        <w:spacing w:after="0" w:line="240" w:lineRule="auto"/>
        <w:jc w:val="both"/>
        <w:rPr>
          <w:rFonts w:cs="Calibri"/>
        </w:rPr>
      </w:pPr>
    </w:p>
    <w:p w14:paraId="79C73FF1"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BED0A31" w14:textId="77777777" w:rsidR="00145F5D" w:rsidRDefault="00145F5D" w:rsidP="00145F5D">
      <w:pPr>
        <w:spacing w:after="0" w:line="240" w:lineRule="auto"/>
        <w:jc w:val="both"/>
        <w:rPr>
          <w:rFonts w:cs="Calibri"/>
          <w:sz w:val="20"/>
          <w:szCs w:val="20"/>
        </w:rPr>
      </w:pPr>
    </w:p>
    <w:p w14:paraId="7FACED90" w14:textId="77777777" w:rsidR="00145F5D" w:rsidRPr="008E273E" w:rsidRDefault="00145F5D" w:rsidP="00145F5D">
      <w:pPr>
        <w:spacing w:after="0" w:line="240" w:lineRule="auto"/>
        <w:jc w:val="both"/>
        <w:rPr>
          <w:rFonts w:cs="Calibri"/>
          <w:b/>
          <w:sz w:val="28"/>
          <w:szCs w:val="24"/>
        </w:rPr>
      </w:pPr>
      <w:r w:rsidRPr="008E273E">
        <w:rPr>
          <w:rFonts w:cs="Calibri"/>
          <w:szCs w:val="20"/>
        </w:rPr>
        <w:t>NADA QUE MANIFESTAR</w:t>
      </w:r>
    </w:p>
    <w:p w14:paraId="28229F94" w14:textId="77777777" w:rsidR="00145F5D" w:rsidRPr="00E74967" w:rsidRDefault="00145F5D" w:rsidP="00145F5D">
      <w:pPr>
        <w:spacing w:after="0" w:line="240" w:lineRule="auto"/>
        <w:jc w:val="both"/>
        <w:rPr>
          <w:rFonts w:cs="Calibri"/>
        </w:rPr>
      </w:pPr>
    </w:p>
    <w:p w14:paraId="5350CAC1" w14:textId="77777777" w:rsidR="00145F5D" w:rsidRPr="00E74967" w:rsidRDefault="00145F5D" w:rsidP="00145F5D">
      <w:pPr>
        <w:spacing w:after="0" w:line="240" w:lineRule="auto"/>
        <w:jc w:val="both"/>
        <w:rPr>
          <w:rFonts w:cs="Calibri"/>
        </w:rPr>
      </w:pPr>
    </w:p>
    <w:p w14:paraId="5D7F2DB8" w14:textId="77777777" w:rsidR="00145F5D" w:rsidRPr="00E74967" w:rsidRDefault="00145F5D" w:rsidP="00145F5D">
      <w:pPr>
        <w:spacing w:after="0" w:line="240" w:lineRule="auto"/>
        <w:jc w:val="both"/>
        <w:rPr>
          <w:rFonts w:cs="Calibri"/>
          <w:b/>
        </w:rPr>
      </w:pPr>
      <w:r w:rsidRPr="00E74967">
        <w:rPr>
          <w:rFonts w:cs="Calibri"/>
          <w:b/>
        </w:rPr>
        <w:t>5. Bases de Preparación de los Estados Financieros:</w:t>
      </w:r>
    </w:p>
    <w:p w14:paraId="7309E35A" w14:textId="77777777" w:rsidR="00145F5D" w:rsidRPr="00E74967" w:rsidRDefault="00145F5D" w:rsidP="00145F5D">
      <w:pPr>
        <w:spacing w:after="0" w:line="240" w:lineRule="auto"/>
        <w:jc w:val="both"/>
        <w:rPr>
          <w:rFonts w:cs="Calibri"/>
        </w:rPr>
      </w:pPr>
      <w:r w:rsidRPr="00E74967">
        <w:rPr>
          <w:rFonts w:cs="Calibri"/>
        </w:rPr>
        <w:t>Se informará sobre:</w:t>
      </w:r>
    </w:p>
    <w:p w14:paraId="5D63E908" w14:textId="77777777" w:rsidR="00145F5D" w:rsidRPr="00E74967" w:rsidRDefault="00145F5D" w:rsidP="00145F5D">
      <w:pPr>
        <w:spacing w:after="0" w:line="240" w:lineRule="auto"/>
        <w:jc w:val="both"/>
        <w:rPr>
          <w:rFonts w:cs="Calibri"/>
        </w:rPr>
      </w:pPr>
    </w:p>
    <w:p w14:paraId="5CEFC2F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17E050" w14:textId="77777777" w:rsidR="00145F5D" w:rsidRDefault="00145F5D" w:rsidP="00145F5D">
      <w:pPr>
        <w:jc w:val="both"/>
        <w:rPr>
          <w:rFonts w:cs="Calibri"/>
          <w:sz w:val="20"/>
          <w:szCs w:val="20"/>
        </w:rPr>
      </w:pPr>
    </w:p>
    <w:p w14:paraId="300541B1" w14:textId="77777777" w:rsidR="00145F5D" w:rsidRPr="008E273E" w:rsidRDefault="00145F5D" w:rsidP="00145F5D">
      <w:pPr>
        <w:jc w:val="both"/>
        <w:rPr>
          <w:rFonts w:cs="Calibri"/>
          <w:szCs w:val="20"/>
        </w:rPr>
      </w:pPr>
      <w:r w:rsidRPr="008E273E">
        <w:rPr>
          <w:rFonts w:cs="Calibri"/>
          <w:szCs w:val="20"/>
        </w:rPr>
        <w:t>PARA LA PREPARACION DE LOS ESTADOS FINANCIEROS SE HA OBSERVADO LA NORMATIVIDAD EMITIDA POR EL CONAC</w:t>
      </w:r>
    </w:p>
    <w:p w14:paraId="54B5FB0A" w14:textId="77777777" w:rsidR="00145F5D" w:rsidRPr="00E74967" w:rsidRDefault="00145F5D" w:rsidP="00145F5D">
      <w:pPr>
        <w:spacing w:after="0" w:line="240" w:lineRule="auto"/>
        <w:jc w:val="both"/>
        <w:rPr>
          <w:rFonts w:cs="Calibri"/>
        </w:rPr>
      </w:pPr>
    </w:p>
    <w:p w14:paraId="646CA35F"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6C44D34" w14:textId="77777777" w:rsidR="00145F5D" w:rsidRDefault="00145F5D" w:rsidP="00145F5D">
      <w:pPr>
        <w:jc w:val="both"/>
        <w:rPr>
          <w:rFonts w:cs="Calibri"/>
          <w:sz w:val="20"/>
          <w:szCs w:val="20"/>
        </w:rPr>
      </w:pPr>
    </w:p>
    <w:p w14:paraId="23D287A1" w14:textId="77777777" w:rsidR="00145F5D" w:rsidRPr="008E273E" w:rsidRDefault="00145F5D" w:rsidP="00145F5D">
      <w:pPr>
        <w:jc w:val="both"/>
        <w:rPr>
          <w:rFonts w:cs="Calibri"/>
          <w:szCs w:val="20"/>
        </w:rPr>
      </w:pPr>
      <w:r w:rsidRPr="008E273E">
        <w:rPr>
          <w:rFonts w:cs="Calibri"/>
          <w:szCs w:val="20"/>
        </w:rPr>
        <w:t xml:space="preserve">EN PROCESO DE IMPLEMENTACION </w:t>
      </w:r>
    </w:p>
    <w:p w14:paraId="5EA9E6C1" w14:textId="77777777" w:rsidR="00145F5D" w:rsidRPr="00E74967" w:rsidRDefault="00145F5D" w:rsidP="00145F5D">
      <w:pPr>
        <w:spacing w:after="0" w:line="240" w:lineRule="auto"/>
        <w:jc w:val="both"/>
        <w:rPr>
          <w:rFonts w:cs="Calibri"/>
        </w:rPr>
      </w:pPr>
    </w:p>
    <w:p w14:paraId="37066DF4" w14:textId="77777777" w:rsidR="00145F5D" w:rsidRDefault="00145F5D" w:rsidP="00145F5D">
      <w:pPr>
        <w:spacing w:after="0" w:line="240" w:lineRule="auto"/>
        <w:jc w:val="both"/>
        <w:rPr>
          <w:rFonts w:cs="Calibri"/>
        </w:rPr>
      </w:pPr>
      <w:r w:rsidRPr="00E74967">
        <w:rPr>
          <w:rFonts w:cs="Calibri"/>
          <w:b/>
        </w:rPr>
        <w:t>c)</w:t>
      </w:r>
      <w:r w:rsidRPr="00E74967">
        <w:rPr>
          <w:rFonts w:cs="Calibri"/>
        </w:rPr>
        <w:t xml:space="preserve"> Postulados básicos.</w:t>
      </w:r>
    </w:p>
    <w:p w14:paraId="0CB4FC71" w14:textId="77777777" w:rsidR="00145F5D" w:rsidRPr="00E74967" w:rsidRDefault="00145F5D" w:rsidP="00145F5D">
      <w:pPr>
        <w:spacing w:after="0" w:line="240" w:lineRule="auto"/>
        <w:jc w:val="both"/>
        <w:rPr>
          <w:rFonts w:cs="Calibri"/>
        </w:rPr>
      </w:pPr>
    </w:p>
    <w:p w14:paraId="16452384" w14:textId="77777777" w:rsidR="00145F5D" w:rsidRPr="008E273E" w:rsidRDefault="00145F5D" w:rsidP="00145F5D">
      <w:pPr>
        <w:ind w:left="1418"/>
        <w:jc w:val="both"/>
        <w:rPr>
          <w:rFonts w:cs="Calibri"/>
          <w:szCs w:val="20"/>
        </w:rPr>
      </w:pPr>
      <w:r w:rsidRPr="008E273E">
        <w:rPr>
          <w:rFonts w:cs="Calibri"/>
          <w:szCs w:val="20"/>
        </w:rPr>
        <w:t>1. SUSTANCIA ECONÓMICA</w:t>
      </w:r>
    </w:p>
    <w:p w14:paraId="757035B9" w14:textId="77777777" w:rsidR="00145F5D" w:rsidRPr="008E273E" w:rsidRDefault="00145F5D" w:rsidP="00145F5D">
      <w:pPr>
        <w:ind w:left="1418"/>
        <w:jc w:val="both"/>
        <w:rPr>
          <w:rFonts w:cs="Calibri"/>
          <w:szCs w:val="20"/>
        </w:rPr>
      </w:pPr>
      <w:r w:rsidRPr="008E273E">
        <w:rPr>
          <w:rFonts w:cs="Calibri"/>
          <w:szCs w:val="20"/>
        </w:rPr>
        <w:t>2. ENTES PÚBLICOS</w:t>
      </w:r>
    </w:p>
    <w:p w14:paraId="6CC9F1F1" w14:textId="77777777" w:rsidR="00145F5D" w:rsidRPr="008E273E" w:rsidRDefault="00145F5D" w:rsidP="00145F5D">
      <w:pPr>
        <w:ind w:left="1418"/>
        <w:jc w:val="both"/>
        <w:rPr>
          <w:rFonts w:cs="Calibri"/>
          <w:szCs w:val="20"/>
        </w:rPr>
      </w:pPr>
      <w:r w:rsidRPr="008E273E">
        <w:rPr>
          <w:rFonts w:cs="Calibri"/>
          <w:szCs w:val="20"/>
        </w:rPr>
        <w:t>3. EXISTENCIA PERMANENTE</w:t>
      </w:r>
    </w:p>
    <w:p w14:paraId="1A538E6F" w14:textId="77777777" w:rsidR="00145F5D" w:rsidRPr="008E273E" w:rsidRDefault="00145F5D" w:rsidP="00145F5D">
      <w:pPr>
        <w:ind w:left="1418"/>
        <w:jc w:val="both"/>
        <w:rPr>
          <w:rFonts w:cs="Calibri"/>
          <w:szCs w:val="20"/>
        </w:rPr>
      </w:pPr>
      <w:r w:rsidRPr="008E273E">
        <w:rPr>
          <w:rFonts w:cs="Calibri"/>
          <w:szCs w:val="20"/>
        </w:rPr>
        <w:t>4. REVELACIÓN SUFICIENTE</w:t>
      </w:r>
    </w:p>
    <w:p w14:paraId="128BF0C0" w14:textId="77777777" w:rsidR="00145F5D" w:rsidRPr="008E273E" w:rsidRDefault="00145F5D" w:rsidP="00145F5D">
      <w:pPr>
        <w:ind w:left="1418"/>
        <w:jc w:val="both"/>
        <w:rPr>
          <w:rFonts w:cs="Calibri"/>
          <w:szCs w:val="20"/>
        </w:rPr>
      </w:pPr>
      <w:r w:rsidRPr="008E273E">
        <w:rPr>
          <w:rFonts w:cs="Calibri"/>
          <w:szCs w:val="20"/>
        </w:rPr>
        <w:lastRenderedPageBreak/>
        <w:t>5. IMPORTANCIA RELATIVA</w:t>
      </w:r>
    </w:p>
    <w:p w14:paraId="1D9FA09D" w14:textId="77777777" w:rsidR="00145F5D" w:rsidRPr="008E273E" w:rsidRDefault="00145F5D" w:rsidP="00145F5D">
      <w:pPr>
        <w:ind w:left="1418"/>
        <w:jc w:val="both"/>
        <w:rPr>
          <w:rFonts w:cs="Calibri"/>
          <w:szCs w:val="20"/>
        </w:rPr>
      </w:pPr>
      <w:r w:rsidRPr="008E273E">
        <w:rPr>
          <w:rFonts w:cs="Calibri"/>
          <w:szCs w:val="20"/>
        </w:rPr>
        <w:t>6. REGISTRO E INTEGRACIÓN PRESUPUESTARIA</w:t>
      </w:r>
    </w:p>
    <w:p w14:paraId="0FE1569E" w14:textId="77777777" w:rsidR="00145F5D" w:rsidRPr="008E273E" w:rsidRDefault="00145F5D" w:rsidP="00145F5D">
      <w:pPr>
        <w:ind w:left="1418"/>
        <w:jc w:val="both"/>
        <w:rPr>
          <w:rFonts w:cs="Calibri"/>
          <w:szCs w:val="20"/>
        </w:rPr>
      </w:pPr>
      <w:r w:rsidRPr="008E273E">
        <w:rPr>
          <w:rFonts w:cs="Calibri"/>
          <w:szCs w:val="20"/>
        </w:rPr>
        <w:t>7. CONSOLIDACIÓN DE LA INFORMACIÓN FINANCIERA</w:t>
      </w:r>
    </w:p>
    <w:p w14:paraId="52C4ABFC" w14:textId="77777777" w:rsidR="00145F5D" w:rsidRPr="008E273E" w:rsidRDefault="00145F5D" w:rsidP="00145F5D">
      <w:pPr>
        <w:ind w:left="1418"/>
        <w:jc w:val="both"/>
        <w:rPr>
          <w:rFonts w:cs="Calibri"/>
          <w:szCs w:val="20"/>
        </w:rPr>
      </w:pPr>
      <w:r w:rsidRPr="008E273E">
        <w:rPr>
          <w:rFonts w:cs="Calibri"/>
          <w:szCs w:val="20"/>
        </w:rPr>
        <w:t>8. DEVENGO CONTABLE</w:t>
      </w:r>
    </w:p>
    <w:p w14:paraId="5E06D26A" w14:textId="77777777" w:rsidR="00145F5D" w:rsidRPr="008E273E" w:rsidRDefault="00145F5D" w:rsidP="00145F5D">
      <w:pPr>
        <w:ind w:left="1418"/>
        <w:jc w:val="both"/>
        <w:rPr>
          <w:rFonts w:cs="Calibri"/>
          <w:szCs w:val="20"/>
        </w:rPr>
      </w:pPr>
      <w:r w:rsidRPr="008E273E">
        <w:rPr>
          <w:rFonts w:cs="Calibri"/>
          <w:szCs w:val="20"/>
        </w:rPr>
        <w:t>9. VALUACIÓN</w:t>
      </w:r>
    </w:p>
    <w:p w14:paraId="46C30D9D" w14:textId="77777777" w:rsidR="00145F5D" w:rsidRPr="008E273E" w:rsidRDefault="00145F5D" w:rsidP="00145F5D">
      <w:pPr>
        <w:ind w:left="1418"/>
        <w:jc w:val="both"/>
        <w:rPr>
          <w:rFonts w:cs="Calibri"/>
          <w:szCs w:val="20"/>
        </w:rPr>
      </w:pPr>
      <w:r w:rsidRPr="008E273E">
        <w:rPr>
          <w:rFonts w:cs="Calibri"/>
          <w:szCs w:val="20"/>
        </w:rPr>
        <w:t>10. DUALIDAD ECONÓMICA</w:t>
      </w:r>
    </w:p>
    <w:p w14:paraId="43EE2976" w14:textId="77777777" w:rsidR="00145F5D" w:rsidRPr="008E273E" w:rsidRDefault="00145F5D" w:rsidP="00145F5D">
      <w:pPr>
        <w:spacing w:after="0" w:line="240" w:lineRule="auto"/>
        <w:ind w:left="708" w:firstLine="708"/>
        <w:jc w:val="both"/>
        <w:rPr>
          <w:rFonts w:cs="Calibri"/>
          <w:szCs w:val="20"/>
        </w:rPr>
      </w:pPr>
      <w:r w:rsidRPr="008E273E">
        <w:rPr>
          <w:rFonts w:cs="Calibri"/>
          <w:szCs w:val="20"/>
        </w:rPr>
        <w:t>11. CONSISTENCIA</w:t>
      </w:r>
    </w:p>
    <w:p w14:paraId="22B95D26" w14:textId="77777777" w:rsidR="00145F5D" w:rsidRPr="00E74967" w:rsidRDefault="00145F5D" w:rsidP="00145F5D">
      <w:pPr>
        <w:spacing w:after="0" w:line="240" w:lineRule="auto"/>
        <w:jc w:val="both"/>
        <w:rPr>
          <w:rFonts w:cs="Calibri"/>
        </w:rPr>
      </w:pPr>
    </w:p>
    <w:p w14:paraId="3C374702" w14:textId="77777777" w:rsidR="00145F5D" w:rsidRDefault="00145F5D" w:rsidP="00145F5D">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ABE727" w14:textId="77777777" w:rsidR="00145F5D" w:rsidRPr="00E74967" w:rsidRDefault="00145F5D" w:rsidP="00145F5D">
      <w:pPr>
        <w:spacing w:after="0" w:line="240" w:lineRule="auto"/>
        <w:jc w:val="both"/>
        <w:rPr>
          <w:rFonts w:cs="Calibri"/>
        </w:rPr>
      </w:pPr>
    </w:p>
    <w:p w14:paraId="70CF8B52" w14:textId="70F2E96C" w:rsidR="00145F5D" w:rsidRDefault="00145F5D" w:rsidP="00145F5D">
      <w:pPr>
        <w:pStyle w:val="Prrafodelista"/>
        <w:numPr>
          <w:ilvl w:val="0"/>
          <w:numId w:val="2"/>
        </w:numPr>
        <w:jc w:val="both"/>
        <w:rPr>
          <w:rFonts w:cs="Calibri"/>
          <w:szCs w:val="20"/>
        </w:rPr>
      </w:pPr>
      <w:r>
        <w:rPr>
          <w:rFonts w:cs="Calibri"/>
          <w:szCs w:val="20"/>
        </w:rPr>
        <w:t>LEY DE INGRESOS DEL MUNICPIO DE SAN MIGUEL DE ALLENDE PARA EL EJERCICIO FISCAL 2017</w:t>
      </w:r>
    </w:p>
    <w:p w14:paraId="31F1D0B1" w14:textId="24DFE4E7" w:rsidR="00145F5D" w:rsidRPr="00145F5D" w:rsidRDefault="00145F5D" w:rsidP="00145F5D">
      <w:pPr>
        <w:pStyle w:val="Prrafodelista"/>
        <w:numPr>
          <w:ilvl w:val="0"/>
          <w:numId w:val="2"/>
        </w:numPr>
        <w:jc w:val="both"/>
        <w:rPr>
          <w:rFonts w:cs="Calibri"/>
          <w:szCs w:val="20"/>
        </w:rPr>
      </w:pPr>
      <w:r>
        <w:rPr>
          <w:rFonts w:cs="Calibri"/>
          <w:szCs w:val="20"/>
        </w:rPr>
        <w:t>DISPOSICIONES ADMINISTRATIVAS PARA EL EJERCICIO FISCAL 2017</w:t>
      </w:r>
    </w:p>
    <w:p w14:paraId="6520C5EB" w14:textId="77777777" w:rsidR="00145F5D" w:rsidRPr="00E74967" w:rsidRDefault="00145F5D" w:rsidP="00145F5D">
      <w:pPr>
        <w:spacing w:after="0" w:line="240" w:lineRule="auto"/>
        <w:jc w:val="both"/>
        <w:rPr>
          <w:rFonts w:cs="Calibri"/>
        </w:rPr>
      </w:pPr>
    </w:p>
    <w:p w14:paraId="3555AF40"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330ECCA" w14:textId="77777777" w:rsidR="00145F5D" w:rsidRPr="00E74967" w:rsidRDefault="00145F5D" w:rsidP="00145F5D">
      <w:pPr>
        <w:spacing w:after="0" w:line="240" w:lineRule="auto"/>
        <w:jc w:val="both"/>
        <w:rPr>
          <w:rFonts w:cs="Calibri"/>
        </w:rPr>
      </w:pPr>
    </w:p>
    <w:p w14:paraId="76F8C03F" w14:textId="77777777" w:rsidR="00145F5D" w:rsidRPr="00E74967" w:rsidRDefault="00145F5D" w:rsidP="00145F5D">
      <w:pPr>
        <w:spacing w:after="0" w:line="240" w:lineRule="auto"/>
        <w:jc w:val="both"/>
        <w:rPr>
          <w:rFonts w:cs="Calibri"/>
        </w:rPr>
      </w:pPr>
      <w:r w:rsidRPr="00A05B3A">
        <w:rPr>
          <w:rFonts w:cs="Calibri"/>
        </w:rPr>
        <w:t>*Revelar las nuevas políticas de reconocimiento:</w:t>
      </w:r>
    </w:p>
    <w:p w14:paraId="3FF419F0" w14:textId="77777777" w:rsidR="00145F5D" w:rsidRDefault="00145F5D" w:rsidP="00145F5D">
      <w:pPr>
        <w:spacing w:after="0" w:line="240" w:lineRule="auto"/>
        <w:jc w:val="both"/>
        <w:rPr>
          <w:rFonts w:cs="Calibri"/>
        </w:rPr>
      </w:pPr>
    </w:p>
    <w:p w14:paraId="1293D8FE"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4CF842B8" w14:textId="77777777" w:rsidR="00145F5D" w:rsidRPr="00E74967" w:rsidRDefault="00145F5D" w:rsidP="00145F5D">
      <w:pPr>
        <w:spacing w:after="0" w:line="240" w:lineRule="auto"/>
        <w:jc w:val="both"/>
        <w:rPr>
          <w:rFonts w:cs="Calibri"/>
        </w:rPr>
      </w:pPr>
    </w:p>
    <w:p w14:paraId="6B245A64" w14:textId="77777777" w:rsidR="00145F5D" w:rsidRPr="00E74967" w:rsidRDefault="00145F5D" w:rsidP="00145F5D">
      <w:pPr>
        <w:spacing w:after="0" w:line="240" w:lineRule="auto"/>
        <w:jc w:val="both"/>
        <w:rPr>
          <w:rFonts w:cs="Calibri"/>
        </w:rPr>
      </w:pPr>
      <w:r w:rsidRPr="00E74967">
        <w:rPr>
          <w:rFonts w:cs="Calibri"/>
        </w:rPr>
        <w:t>*Plan de implementación:</w:t>
      </w:r>
    </w:p>
    <w:p w14:paraId="6CACAE74" w14:textId="77777777" w:rsidR="00145F5D" w:rsidRDefault="00145F5D" w:rsidP="00145F5D">
      <w:pPr>
        <w:spacing w:after="0" w:line="240" w:lineRule="auto"/>
        <w:jc w:val="both"/>
        <w:rPr>
          <w:rFonts w:cs="Calibri"/>
        </w:rPr>
      </w:pPr>
    </w:p>
    <w:p w14:paraId="37AD89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177593D8" w14:textId="77777777" w:rsidR="00145F5D" w:rsidRPr="00E74967" w:rsidRDefault="00145F5D" w:rsidP="00145F5D">
      <w:pPr>
        <w:spacing w:after="0" w:line="240" w:lineRule="auto"/>
        <w:jc w:val="both"/>
        <w:rPr>
          <w:rFonts w:cs="Calibri"/>
        </w:rPr>
      </w:pPr>
    </w:p>
    <w:p w14:paraId="14B573ED" w14:textId="77777777" w:rsidR="00145F5D" w:rsidRPr="00E74967" w:rsidRDefault="00145F5D" w:rsidP="00145F5D">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02D1641" w14:textId="77777777" w:rsidR="00145F5D" w:rsidRDefault="00145F5D" w:rsidP="00145F5D">
      <w:pPr>
        <w:spacing w:after="0" w:line="240" w:lineRule="auto"/>
        <w:jc w:val="both"/>
        <w:rPr>
          <w:rFonts w:cs="Calibri"/>
        </w:rPr>
      </w:pPr>
    </w:p>
    <w:p w14:paraId="2CBB7635" w14:textId="77777777" w:rsidR="00145F5D" w:rsidRPr="00E74967" w:rsidRDefault="00145F5D" w:rsidP="00145F5D">
      <w:pPr>
        <w:spacing w:after="0" w:line="240" w:lineRule="auto"/>
        <w:jc w:val="both"/>
        <w:rPr>
          <w:rFonts w:cs="Calibri"/>
        </w:rPr>
      </w:pPr>
      <w:r>
        <w:rPr>
          <w:rFonts w:cs="Calibri"/>
        </w:rPr>
        <w:t>ESTA NOTA NO LE APLICA AL ENTE PÚBLICO, DESDE EL EJERCICIO 2015 SE IMPLEMENTO LA BASE DEL DEVENGADO</w:t>
      </w:r>
    </w:p>
    <w:p w14:paraId="2EB2AABE" w14:textId="77777777" w:rsidR="00145F5D" w:rsidRPr="00E74967" w:rsidRDefault="00145F5D" w:rsidP="00145F5D">
      <w:pPr>
        <w:spacing w:after="0" w:line="240" w:lineRule="auto"/>
        <w:jc w:val="both"/>
        <w:rPr>
          <w:rFonts w:cs="Calibri"/>
        </w:rPr>
      </w:pPr>
    </w:p>
    <w:p w14:paraId="174D0C8C" w14:textId="77777777" w:rsidR="00145F5D" w:rsidRPr="00E74967" w:rsidRDefault="00145F5D" w:rsidP="00145F5D">
      <w:pPr>
        <w:spacing w:after="0" w:line="240" w:lineRule="auto"/>
        <w:jc w:val="both"/>
        <w:rPr>
          <w:rFonts w:cs="Calibri"/>
        </w:rPr>
      </w:pPr>
    </w:p>
    <w:p w14:paraId="01E72251" w14:textId="77777777" w:rsidR="00145F5D" w:rsidRPr="00E74967" w:rsidRDefault="00145F5D" w:rsidP="00145F5D">
      <w:pPr>
        <w:spacing w:after="0" w:line="240" w:lineRule="auto"/>
        <w:jc w:val="both"/>
        <w:rPr>
          <w:rFonts w:cs="Calibri"/>
          <w:b/>
        </w:rPr>
      </w:pPr>
      <w:r w:rsidRPr="00E74967">
        <w:rPr>
          <w:rFonts w:cs="Calibri"/>
          <w:b/>
        </w:rPr>
        <w:t>6. Políticas de Contabilidad Significativas:</w:t>
      </w:r>
    </w:p>
    <w:p w14:paraId="1B1C2D88" w14:textId="77777777" w:rsidR="00145F5D" w:rsidRPr="00E74967" w:rsidRDefault="00145F5D" w:rsidP="00145F5D">
      <w:pPr>
        <w:spacing w:after="0" w:line="240" w:lineRule="auto"/>
        <w:jc w:val="both"/>
        <w:rPr>
          <w:rFonts w:cs="Calibri"/>
        </w:rPr>
      </w:pPr>
    </w:p>
    <w:p w14:paraId="230B856A" w14:textId="77777777" w:rsidR="00145F5D" w:rsidRPr="00E74967" w:rsidRDefault="00145F5D" w:rsidP="00145F5D">
      <w:pPr>
        <w:spacing w:after="0" w:line="240" w:lineRule="auto"/>
        <w:jc w:val="both"/>
        <w:rPr>
          <w:rFonts w:cs="Calibri"/>
        </w:rPr>
      </w:pPr>
      <w:r w:rsidRPr="00E74967">
        <w:rPr>
          <w:rFonts w:cs="Calibri"/>
        </w:rPr>
        <w:t>Se informará sobre:</w:t>
      </w:r>
    </w:p>
    <w:p w14:paraId="0C09F72C" w14:textId="77777777" w:rsidR="00145F5D" w:rsidRPr="00E74967" w:rsidRDefault="00145F5D" w:rsidP="00145F5D">
      <w:pPr>
        <w:spacing w:after="0" w:line="240" w:lineRule="auto"/>
        <w:jc w:val="both"/>
        <w:rPr>
          <w:rFonts w:cs="Calibri"/>
        </w:rPr>
      </w:pPr>
    </w:p>
    <w:p w14:paraId="755C0748" w14:textId="77777777" w:rsidR="00145F5D" w:rsidRPr="00E74967" w:rsidRDefault="00145F5D" w:rsidP="00145F5D">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66904D1D" w14:textId="77777777" w:rsidR="00145F5D" w:rsidRPr="00E74967" w:rsidRDefault="00145F5D" w:rsidP="00145F5D">
      <w:pPr>
        <w:spacing w:after="0" w:line="240" w:lineRule="auto"/>
        <w:jc w:val="both"/>
        <w:rPr>
          <w:rFonts w:cs="Calibri"/>
        </w:rPr>
      </w:pPr>
      <w:r>
        <w:rPr>
          <w:rFonts w:cs="Calibri"/>
        </w:rPr>
        <w:t xml:space="preserve">ESTA NOTA NO APLICA AL ENTE PÚBLICO, NO SE HAN REALIZADO ACTUALIZACIONES </w:t>
      </w:r>
    </w:p>
    <w:p w14:paraId="48EB4A65" w14:textId="77777777" w:rsidR="00145F5D" w:rsidRPr="00E74967" w:rsidRDefault="00145F5D" w:rsidP="00145F5D">
      <w:pPr>
        <w:spacing w:after="0" w:line="240" w:lineRule="auto"/>
        <w:jc w:val="both"/>
        <w:rPr>
          <w:rFonts w:cs="Calibri"/>
        </w:rPr>
      </w:pPr>
    </w:p>
    <w:p w14:paraId="0591DE03"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7FEB9FC" w14:textId="77777777" w:rsidR="00145F5D" w:rsidRDefault="00145F5D" w:rsidP="00145F5D">
      <w:pPr>
        <w:spacing w:after="0" w:line="240" w:lineRule="auto"/>
        <w:jc w:val="both"/>
        <w:rPr>
          <w:rFonts w:cs="Calibri"/>
        </w:rPr>
      </w:pPr>
    </w:p>
    <w:p w14:paraId="1231C86C"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1AE2A2D7" w14:textId="77777777" w:rsidR="00145F5D" w:rsidRPr="00E74967" w:rsidRDefault="00145F5D" w:rsidP="00145F5D">
      <w:pPr>
        <w:spacing w:after="0" w:line="240" w:lineRule="auto"/>
        <w:jc w:val="both"/>
        <w:rPr>
          <w:rFonts w:cs="Calibri"/>
        </w:rPr>
      </w:pPr>
    </w:p>
    <w:p w14:paraId="038DD026"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2770490" w14:textId="77777777" w:rsidR="00145F5D" w:rsidRDefault="00145F5D" w:rsidP="00145F5D">
      <w:pPr>
        <w:spacing w:after="0" w:line="240" w:lineRule="auto"/>
        <w:jc w:val="both"/>
        <w:rPr>
          <w:rFonts w:cs="Calibri"/>
        </w:rPr>
      </w:pPr>
    </w:p>
    <w:p w14:paraId="5AF70272"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125AC1A" w14:textId="77777777" w:rsidR="00145F5D" w:rsidRPr="00E74967" w:rsidRDefault="00145F5D" w:rsidP="00145F5D">
      <w:pPr>
        <w:spacing w:after="0" w:line="240" w:lineRule="auto"/>
        <w:jc w:val="both"/>
        <w:rPr>
          <w:rFonts w:cs="Calibri"/>
        </w:rPr>
      </w:pPr>
    </w:p>
    <w:p w14:paraId="2D482F5F"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54E25C1" w14:textId="77777777" w:rsidR="00145F5D" w:rsidRDefault="00145F5D" w:rsidP="00145F5D">
      <w:pPr>
        <w:spacing w:after="0" w:line="240" w:lineRule="auto"/>
        <w:jc w:val="both"/>
        <w:rPr>
          <w:rFonts w:cs="Calibri"/>
        </w:rPr>
      </w:pPr>
    </w:p>
    <w:p w14:paraId="620B3993" w14:textId="77777777" w:rsidR="00145F5D" w:rsidRPr="00E74967" w:rsidRDefault="00145F5D" w:rsidP="00145F5D">
      <w:pPr>
        <w:spacing w:after="0" w:line="240" w:lineRule="auto"/>
        <w:jc w:val="both"/>
        <w:rPr>
          <w:rFonts w:cs="Calibri"/>
        </w:rPr>
      </w:pPr>
      <w:r>
        <w:rPr>
          <w:rFonts w:cs="Calibri"/>
        </w:rPr>
        <w:t>ESTA NOTA NO APLICA AL ENTE PÚBLICO, NO MANEJA MATERIAL ALGUNO QUE REQUIERA VALUACIÓN DE INVENTARIO</w:t>
      </w:r>
    </w:p>
    <w:p w14:paraId="63AC9BC9" w14:textId="77777777" w:rsidR="00145F5D" w:rsidRPr="00E74967" w:rsidRDefault="00145F5D" w:rsidP="00145F5D">
      <w:pPr>
        <w:spacing w:after="0" w:line="240" w:lineRule="auto"/>
        <w:jc w:val="both"/>
        <w:rPr>
          <w:rFonts w:cs="Calibri"/>
        </w:rPr>
      </w:pPr>
    </w:p>
    <w:p w14:paraId="6FE1509F"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1DEE577" w14:textId="77777777" w:rsidR="00145F5D" w:rsidRDefault="00145F5D" w:rsidP="00145F5D">
      <w:pPr>
        <w:spacing w:after="0" w:line="240" w:lineRule="auto"/>
        <w:jc w:val="both"/>
        <w:rPr>
          <w:rFonts w:cs="Calibri"/>
        </w:rPr>
      </w:pPr>
    </w:p>
    <w:p w14:paraId="4F15C9E4" w14:textId="77777777" w:rsidR="00145F5D" w:rsidRPr="00E74967" w:rsidRDefault="00145F5D" w:rsidP="00145F5D">
      <w:pPr>
        <w:spacing w:after="0" w:line="240" w:lineRule="auto"/>
        <w:jc w:val="both"/>
        <w:rPr>
          <w:rFonts w:cs="Calibri"/>
        </w:rPr>
      </w:pPr>
      <w:r>
        <w:rPr>
          <w:rFonts w:cs="Calibri"/>
        </w:rPr>
        <w:t>ESTA NOTA NO APLICA AL ENTE PÚBLICO</w:t>
      </w:r>
    </w:p>
    <w:p w14:paraId="11EF0A7F" w14:textId="77777777" w:rsidR="00145F5D" w:rsidRPr="00E74967" w:rsidRDefault="00145F5D" w:rsidP="00145F5D">
      <w:pPr>
        <w:spacing w:after="0" w:line="240" w:lineRule="auto"/>
        <w:jc w:val="both"/>
        <w:rPr>
          <w:rFonts w:cs="Calibri"/>
        </w:rPr>
      </w:pPr>
    </w:p>
    <w:p w14:paraId="1A72555F"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41EFEF" w14:textId="77777777" w:rsidR="00145F5D" w:rsidRDefault="00145F5D" w:rsidP="00145F5D">
      <w:pPr>
        <w:spacing w:after="0" w:line="240" w:lineRule="auto"/>
        <w:jc w:val="both"/>
        <w:rPr>
          <w:rFonts w:cs="Calibri"/>
        </w:rPr>
      </w:pPr>
    </w:p>
    <w:p w14:paraId="0F9E762C" w14:textId="77777777" w:rsidR="00145F5D" w:rsidRPr="00E74967" w:rsidRDefault="00145F5D" w:rsidP="00145F5D">
      <w:pPr>
        <w:spacing w:after="0" w:line="240" w:lineRule="auto"/>
        <w:jc w:val="both"/>
        <w:rPr>
          <w:rFonts w:cs="Calibri"/>
        </w:rPr>
      </w:pPr>
      <w:r>
        <w:rPr>
          <w:rFonts w:cs="Calibri"/>
        </w:rPr>
        <w:t>NADA QUE MANIFESTAR</w:t>
      </w:r>
    </w:p>
    <w:p w14:paraId="4D28415D" w14:textId="77777777" w:rsidR="00145F5D" w:rsidRPr="00E74967" w:rsidRDefault="00145F5D" w:rsidP="00145F5D">
      <w:pPr>
        <w:spacing w:after="0" w:line="240" w:lineRule="auto"/>
        <w:jc w:val="both"/>
        <w:rPr>
          <w:rFonts w:cs="Calibri"/>
        </w:rPr>
      </w:pPr>
    </w:p>
    <w:p w14:paraId="1C605C4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7C12BA5" w14:textId="77777777" w:rsidR="00145F5D" w:rsidRDefault="00145F5D" w:rsidP="00145F5D">
      <w:pPr>
        <w:spacing w:after="0" w:line="240" w:lineRule="auto"/>
        <w:jc w:val="both"/>
        <w:rPr>
          <w:rFonts w:cs="Calibri"/>
        </w:rPr>
      </w:pPr>
    </w:p>
    <w:p w14:paraId="08B42B97" w14:textId="77777777" w:rsidR="00145F5D" w:rsidRPr="00E74967" w:rsidRDefault="00145F5D" w:rsidP="00145F5D">
      <w:pPr>
        <w:spacing w:after="0" w:line="240" w:lineRule="auto"/>
        <w:jc w:val="both"/>
        <w:rPr>
          <w:rFonts w:cs="Calibri"/>
        </w:rPr>
      </w:pPr>
      <w:r>
        <w:rPr>
          <w:rFonts w:cs="Calibri"/>
        </w:rPr>
        <w:t>NADA QUE MANIFESTAR</w:t>
      </w:r>
    </w:p>
    <w:p w14:paraId="02F900BF" w14:textId="77777777" w:rsidR="00145F5D" w:rsidRPr="00E74967" w:rsidRDefault="00145F5D" w:rsidP="00145F5D">
      <w:pPr>
        <w:spacing w:after="0" w:line="240" w:lineRule="auto"/>
        <w:jc w:val="both"/>
        <w:rPr>
          <w:rFonts w:cs="Calibri"/>
        </w:rPr>
      </w:pPr>
    </w:p>
    <w:p w14:paraId="259E5E67"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798660B" w14:textId="77777777" w:rsidR="00145F5D" w:rsidRDefault="00145F5D" w:rsidP="00145F5D">
      <w:pPr>
        <w:spacing w:after="0" w:line="240" w:lineRule="auto"/>
        <w:jc w:val="both"/>
        <w:rPr>
          <w:rFonts w:cs="Calibri"/>
        </w:rPr>
      </w:pPr>
    </w:p>
    <w:p w14:paraId="3C8F8F8F" w14:textId="77777777" w:rsidR="00145F5D" w:rsidRPr="00E74967" w:rsidRDefault="00145F5D" w:rsidP="00145F5D">
      <w:pPr>
        <w:spacing w:after="0" w:line="240" w:lineRule="auto"/>
        <w:jc w:val="both"/>
        <w:rPr>
          <w:rFonts w:cs="Calibri"/>
        </w:rPr>
      </w:pPr>
      <w:r>
        <w:rPr>
          <w:rFonts w:cs="Calibri"/>
        </w:rPr>
        <w:t>NADA QUE MANIFESTAR</w:t>
      </w:r>
    </w:p>
    <w:p w14:paraId="6A833970" w14:textId="77777777" w:rsidR="00145F5D" w:rsidRPr="00E74967" w:rsidRDefault="00145F5D" w:rsidP="00145F5D">
      <w:pPr>
        <w:spacing w:after="0" w:line="240" w:lineRule="auto"/>
        <w:jc w:val="both"/>
        <w:rPr>
          <w:rFonts w:cs="Calibri"/>
        </w:rPr>
      </w:pPr>
    </w:p>
    <w:p w14:paraId="473F6B62" w14:textId="77777777" w:rsidR="00145F5D" w:rsidRPr="00E74967" w:rsidRDefault="00145F5D" w:rsidP="00145F5D">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7076571" w14:textId="77777777" w:rsidR="00145F5D" w:rsidRDefault="00145F5D" w:rsidP="00145F5D">
      <w:pPr>
        <w:spacing w:after="0" w:line="240" w:lineRule="auto"/>
        <w:jc w:val="both"/>
        <w:rPr>
          <w:rFonts w:cs="Calibri"/>
        </w:rPr>
      </w:pPr>
    </w:p>
    <w:p w14:paraId="21CB8DE6" w14:textId="090F5172" w:rsidR="00145F5D" w:rsidRPr="00E74967" w:rsidRDefault="00236005" w:rsidP="00145F5D">
      <w:pPr>
        <w:spacing w:after="0" w:line="240" w:lineRule="auto"/>
        <w:jc w:val="both"/>
        <w:rPr>
          <w:rFonts w:cs="Calibri"/>
        </w:rPr>
      </w:pPr>
      <w:r>
        <w:rPr>
          <w:rFonts w:cs="Calibri"/>
        </w:rPr>
        <w:t>EN EL MES DE JUNIO SE TRANSFIERE SALDO DE LA CU</w:t>
      </w:r>
      <w:r w:rsidR="00CB6630">
        <w:rPr>
          <w:rFonts w:cs="Calibri"/>
        </w:rPr>
        <w:t xml:space="preserve">ENTA DE VIATICOS EN EL PAÍS A LA CUENTA DE PASAJES TERRESTRES NACIONALES POR LA CANTIDAD DE $2,000.00 PARA EL PAGO DE CASETAS DE PEAJE POR LA SALIDA CONSTANTE DEL PERSONAL  CAPACITACIONES FUERA DE LA CIUDAD; POSTERIORMENTE SE REALIZÓ LA TRANSFERENCIA DE LA CUENTA DE  EQUIPO DE CÓMPUTO Y TECNOLOGÍAS DE INFORMACIÓN </w:t>
      </w:r>
      <w:r>
        <w:rPr>
          <w:rFonts w:cs="Calibri"/>
        </w:rPr>
        <w:t>A LA CUENTA DE</w:t>
      </w:r>
      <w:r w:rsidR="00CB6630">
        <w:rPr>
          <w:rFonts w:cs="Calibri"/>
        </w:rPr>
        <w:t xml:space="preserve"> SERVICIOS DE ACCESO DE INTERNET POR LA CANTIDAD DE $10,000.00 PARA EL PAGO DE LA CREACIÓN DE LA PÁGINA DEL INTERNET DEL INSTITUTO Y PAGO DEL DOMINIO; A LA CUENTA DE PASAJES TERRESTRES NACIONALES  POR LA CANTIDAD DE $2,000.00 Y A LA CUENTA DE VIÁTICOS EN EL PAÍS POR LA </w:t>
      </w:r>
      <w:r w:rsidR="00CB6630">
        <w:rPr>
          <w:rFonts w:cs="Calibri"/>
        </w:rPr>
        <w:lastRenderedPageBreak/>
        <w:t xml:space="preserve">CANTIDAD DE $3,000.00,  DEBIDO A LAS CONSTANTES CAPACITACIONES A LAS QUE EL PERSONAL DEL INSTITUTO ES NECESARIO SU ASISTENCIA, LAS CUALES SE IMPARTEN FUERA </w:t>
      </w:r>
      <w:r w:rsidR="0083523F">
        <w:rPr>
          <w:rFonts w:cs="Calibri"/>
        </w:rPr>
        <w:t xml:space="preserve">DE LA CIUDAD. </w:t>
      </w:r>
    </w:p>
    <w:p w14:paraId="190F6EF9" w14:textId="77777777" w:rsidR="00145F5D" w:rsidRPr="00E74967" w:rsidRDefault="00145F5D" w:rsidP="00145F5D">
      <w:pPr>
        <w:spacing w:after="0" w:line="240" w:lineRule="auto"/>
        <w:jc w:val="both"/>
        <w:rPr>
          <w:rFonts w:cs="Calibri"/>
        </w:rPr>
      </w:pPr>
    </w:p>
    <w:p w14:paraId="002105B3" w14:textId="77777777" w:rsidR="00145F5D" w:rsidRPr="00E74967" w:rsidRDefault="00145F5D" w:rsidP="00145F5D">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E46332" w14:textId="77777777" w:rsidR="00145F5D" w:rsidRDefault="00145F5D" w:rsidP="00145F5D">
      <w:pPr>
        <w:spacing w:after="0" w:line="240" w:lineRule="auto"/>
        <w:jc w:val="both"/>
        <w:rPr>
          <w:rFonts w:cs="Calibri"/>
        </w:rPr>
      </w:pPr>
    </w:p>
    <w:p w14:paraId="0DBE2D5D" w14:textId="77777777" w:rsidR="00145F5D" w:rsidRPr="00E74967" w:rsidRDefault="00145F5D" w:rsidP="00145F5D">
      <w:pPr>
        <w:spacing w:after="0" w:line="240" w:lineRule="auto"/>
        <w:jc w:val="both"/>
        <w:rPr>
          <w:rFonts w:cs="Calibri"/>
        </w:rPr>
      </w:pPr>
      <w:r>
        <w:rPr>
          <w:rFonts w:cs="Calibri"/>
        </w:rPr>
        <w:t>NADA QUE MANIFESTAR</w:t>
      </w:r>
    </w:p>
    <w:p w14:paraId="53DF1378" w14:textId="77777777" w:rsidR="00145F5D" w:rsidRPr="00E74967" w:rsidRDefault="00145F5D" w:rsidP="00145F5D">
      <w:pPr>
        <w:spacing w:after="0" w:line="240" w:lineRule="auto"/>
        <w:jc w:val="both"/>
        <w:rPr>
          <w:rFonts w:cs="Calibri"/>
        </w:rPr>
      </w:pPr>
    </w:p>
    <w:p w14:paraId="2FFAC7F4" w14:textId="77777777" w:rsidR="00145F5D" w:rsidRPr="00E74967" w:rsidRDefault="00145F5D" w:rsidP="00145F5D">
      <w:pPr>
        <w:spacing w:after="0" w:line="240" w:lineRule="auto"/>
        <w:jc w:val="both"/>
        <w:rPr>
          <w:rFonts w:cs="Calibri"/>
        </w:rPr>
      </w:pPr>
    </w:p>
    <w:p w14:paraId="42D5B422" w14:textId="77777777" w:rsidR="00145F5D" w:rsidRPr="00E74967" w:rsidRDefault="00145F5D" w:rsidP="00145F5D">
      <w:pPr>
        <w:spacing w:after="0" w:line="240" w:lineRule="auto"/>
        <w:jc w:val="both"/>
        <w:rPr>
          <w:rFonts w:cs="Calibri"/>
          <w:b/>
        </w:rPr>
      </w:pPr>
      <w:r w:rsidRPr="00E74967">
        <w:rPr>
          <w:rFonts w:cs="Calibri"/>
          <w:b/>
        </w:rPr>
        <w:t>7. Posición en Moneda Extranjera y Protección por Riesgo Cambiario:</w:t>
      </w:r>
    </w:p>
    <w:p w14:paraId="1B6C43B0" w14:textId="77777777" w:rsidR="00145F5D" w:rsidRPr="00E74967" w:rsidRDefault="00145F5D" w:rsidP="00145F5D">
      <w:pPr>
        <w:spacing w:after="0" w:line="240" w:lineRule="auto"/>
        <w:jc w:val="both"/>
        <w:rPr>
          <w:rFonts w:cs="Calibri"/>
        </w:rPr>
      </w:pPr>
    </w:p>
    <w:p w14:paraId="236D676B" w14:textId="77777777" w:rsidR="00145F5D" w:rsidRPr="00E74967" w:rsidRDefault="00145F5D" w:rsidP="00145F5D">
      <w:pPr>
        <w:spacing w:after="0" w:line="240" w:lineRule="auto"/>
        <w:jc w:val="both"/>
        <w:rPr>
          <w:rFonts w:cs="Calibri"/>
        </w:rPr>
      </w:pPr>
      <w:r w:rsidRPr="00E74967">
        <w:rPr>
          <w:rFonts w:cs="Calibri"/>
        </w:rPr>
        <w:t>Se informará sobre:</w:t>
      </w:r>
    </w:p>
    <w:p w14:paraId="37253B5B" w14:textId="77777777" w:rsidR="00145F5D" w:rsidRPr="00E74967" w:rsidRDefault="00145F5D" w:rsidP="00145F5D">
      <w:pPr>
        <w:spacing w:after="0" w:line="240" w:lineRule="auto"/>
        <w:jc w:val="both"/>
        <w:rPr>
          <w:rFonts w:cs="Calibri"/>
        </w:rPr>
      </w:pPr>
    </w:p>
    <w:p w14:paraId="2A62D07A"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Activos en moneda extranjera:</w:t>
      </w:r>
    </w:p>
    <w:p w14:paraId="2BE49790" w14:textId="77777777" w:rsidR="00145F5D" w:rsidRDefault="00145F5D" w:rsidP="00145F5D">
      <w:pPr>
        <w:spacing w:after="0" w:line="240" w:lineRule="auto"/>
        <w:jc w:val="both"/>
        <w:rPr>
          <w:rFonts w:cs="Calibri"/>
        </w:rPr>
      </w:pPr>
    </w:p>
    <w:p w14:paraId="7B972E79"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71DEDCE1" w14:textId="77777777" w:rsidR="00145F5D" w:rsidRPr="00E74967" w:rsidRDefault="00145F5D" w:rsidP="00145F5D">
      <w:pPr>
        <w:spacing w:after="0" w:line="240" w:lineRule="auto"/>
        <w:jc w:val="both"/>
        <w:rPr>
          <w:rFonts w:cs="Calibri"/>
        </w:rPr>
      </w:pPr>
    </w:p>
    <w:p w14:paraId="0DCC866C"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Pasivos en moneda extranjera:</w:t>
      </w:r>
    </w:p>
    <w:p w14:paraId="7A4D9940" w14:textId="77777777" w:rsidR="00145F5D" w:rsidRDefault="00145F5D" w:rsidP="00145F5D">
      <w:pPr>
        <w:spacing w:after="0" w:line="240" w:lineRule="auto"/>
        <w:jc w:val="both"/>
        <w:rPr>
          <w:rFonts w:cs="Calibri"/>
        </w:rPr>
      </w:pPr>
    </w:p>
    <w:p w14:paraId="0DFD190D"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41B6B14F" w14:textId="77777777" w:rsidR="00145F5D" w:rsidRPr="00E74967" w:rsidRDefault="00145F5D" w:rsidP="00145F5D">
      <w:pPr>
        <w:spacing w:after="0" w:line="240" w:lineRule="auto"/>
        <w:jc w:val="both"/>
        <w:rPr>
          <w:rFonts w:cs="Calibri"/>
        </w:rPr>
      </w:pPr>
    </w:p>
    <w:p w14:paraId="18BCF646" w14:textId="77777777" w:rsidR="00145F5D" w:rsidRPr="00E74967" w:rsidRDefault="00145F5D" w:rsidP="00145F5D">
      <w:pPr>
        <w:spacing w:after="0" w:line="240" w:lineRule="auto"/>
        <w:jc w:val="both"/>
        <w:rPr>
          <w:rFonts w:cs="Calibri"/>
        </w:rPr>
      </w:pPr>
      <w:r w:rsidRPr="00E74967">
        <w:rPr>
          <w:rFonts w:cs="Calibri"/>
          <w:b/>
        </w:rPr>
        <w:t xml:space="preserve">c) </w:t>
      </w:r>
      <w:r w:rsidRPr="00E74967">
        <w:rPr>
          <w:rFonts w:cs="Calibri"/>
        </w:rPr>
        <w:t>Posición en moneda extranjera:</w:t>
      </w:r>
    </w:p>
    <w:p w14:paraId="2440955A" w14:textId="77777777" w:rsidR="00145F5D" w:rsidRDefault="00145F5D" w:rsidP="00145F5D">
      <w:pPr>
        <w:spacing w:after="0" w:line="240" w:lineRule="auto"/>
        <w:jc w:val="both"/>
        <w:rPr>
          <w:rFonts w:cs="Calibri"/>
        </w:rPr>
      </w:pPr>
    </w:p>
    <w:p w14:paraId="5CAE60D4"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8C59BA1" w14:textId="77777777" w:rsidR="00145F5D" w:rsidRPr="00E74967" w:rsidRDefault="00145F5D" w:rsidP="00145F5D">
      <w:pPr>
        <w:spacing w:after="0" w:line="240" w:lineRule="auto"/>
        <w:jc w:val="both"/>
        <w:rPr>
          <w:rFonts w:cs="Calibri"/>
        </w:rPr>
      </w:pPr>
    </w:p>
    <w:p w14:paraId="3FF03792"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Tipo de cambio:</w:t>
      </w:r>
    </w:p>
    <w:p w14:paraId="7D90ABD6" w14:textId="77777777" w:rsidR="00145F5D" w:rsidRDefault="00145F5D" w:rsidP="00145F5D">
      <w:pPr>
        <w:spacing w:after="0" w:line="240" w:lineRule="auto"/>
        <w:jc w:val="both"/>
        <w:rPr>
          <w:rFonts w:cs="Calibri"/>
        </w:rPr>
      </w:pPr>
    </w:p>
    <w:p w14:paraId="321D1BBE"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21BE0A30" w14:textId="77777777" w:rsidR="00145F5D" w:rsidRPr="00E74967" w:rsidRDefault="00145F5D" w:rsidP="00145F5D">
      <w:pPr>
        <w:spacing w:after="0" w:line="240" w:lineRule="auto"/>
        <w:jc w:val="both"/>
        <w:rPr>
          <w:rFonts w:cs="Calibri"/>
        </w:rPr>
      </w:pPr>
    </w:p>
    <w:p w14:paraId="129995D4" w14:textId="77777777" w:rsidR="00145F5D" w:rsidRPr="00E74967" w:rsidRDefault="00145F5D" w:rsidP="00145F5D">
      <w:pPr>
        <w:spacing w:after="0" w:line="240" w:lineRule="auto"/>
        <w:jc w:val="both"/>
        <w:rPr>
          <w:rFonts w:cs="Calibri"/>
        </w:rPr>
      </w:pPr>
      <w:r w:rsidRPr="00E74967">
        <w:rPr>
          <w:rFonts w:cs="Calibri"/>
          <w:b/>
        </w:rPr>
        <w:t xml:space="preserve">e) </w:t>
      </w:r>
      <w:r w:rsidRPr="00E74967">
        <w:rPr>
          <w:rFonts w:cs="Calibri"/>
        </w:rPr>
        <w:t>Equivalente en moneda nacional:</w:t>
      </w:r>
    </w:p>
    <w:p w14:paraId="291596F2" w14:textId="77777777" w:rsidR="00145F5D" w:rsidRDefault="00145F5D" w:rsidP="00145F5D">
      <w:pPr>
        <w:spacing w:after="0" w:line="240" w:lineRule="auto"/>
        <w:jc w:val="both"/>
        <w:rPr>
          <w:rFonts w:cs="Calibri"/>
        </w:rPr>
      </w:pPr>
    </w:p>
    <w:p w14:paraId="3C4C8CD8" w14:textId="77777777" w:rsidR="00145F5D" w:rsidRPr="00E74967" w:rsidRDefault="00145F5D" w:rsidP="00145F5D">
      <w:pPr>
        <w:spacing w:after="0" w:line="240" w:lineRule="auto"/>
        <w:jc w:val="both"/>
        <w:rPr>
          <w:rFonts w:cs="Calibri"/>
        </w:rPr>
      </w:pPr>
      <w:r>
        <w:rPr>
          <w:rFonts w:cs="Calibri"/>
        </w:rPr>
        <w:t>ESTA NOTA NO APLICA AL ENTE PÚBLICO, NO REALIZA ESTE TIPO DE OPERACIONES</w:t>
      </w:r>
    </w:p>
    <w:p w14:paraId="5FC40685" w14:textId="77777777" w:rsidR="00145F5D" w:rsidRPr="00E74967" w:rsidRDefault="00145F5D" w:rsidP="00145F5D">
      <w:pPr>
        <w:spacing w:after="0" w:line="240" w:lineRule="auto"/>
        <w:jc w:val="both"/>
        <w:rPr>
          <w:rFonts w:cs="Calibri"/>
        </w:rPr>
      </w:pPr>
    </w:p>
    <w:p w14:paraId="7E3B042A" w14:textId="77777777" w:rsidR="00145F5D" w:rsidRDefault="00145F5D" w:rsidP="00145F5D">
      <w:pPr>
        <w:spacing w:after="0" w:line="240" w:lineRule="auto"/>
        <w:jc w:val="both"/>
        <w:rPr>
          <w:rFonts w:cs="Calibri"/>
          <w:b/>
        </w:rPr>
      </w:pPr>
    </w:p>
    <w:p w14:paraId="391BB605" w14:textId="77777777" w:rsidR="00145F5D" w:rsidRPr="00E74967" w:rsidRDefault="00145F5D" w:rsidP="00145F5D">
      <w:pPr>
        <w:spacing w:after="0" w:line="240" w:lineRule="auto"/>
        <w:jc w:val="both"/>
        <w:rPr>
          <w:rFonts w:cs="Calibri"/>
          <w:b/>
        </w:rPr>
      </w:pPr>
      <w:r w:rsidRPr="00A05B3A">
        <w:rPr>
          <w:rFonts w:cs="Calibri"/>
          <w:b/>
        </w:rPr>
        <w:t>8. Reporte Analítico del Activo:</w:t>
      </w:r>
    </w:p>
    <w:p w14:paraId="7722B3E8" w14:textId="77777777" w:rsidR="00145F5D" w:rsidRPr="00E74967" w:rsidRDefault="00145F5D" w:rsidP="00145F5D">
      <w:pPr>
        <w:spacing w:after="0" w:line="240" w:lineRule="auto"/>
        <w:jc w:val="both"/>
        <w:rPr>
          <w:rFonts w:cs="Calibri"/>
        </w:rPr>
      </w:pPr>
    </w:p>
    <w:p w14:paraId="095CC02C" w14:textId="77777777" w:rsidR="00145F5D" w:rsidRPr="00E74967" w:rsidRDefault="00145F5D" w:rsidP="00145F5D">
      <w:pPr>
        <w:spacing w:after="0" w:line="240" w:lineRule="auto"/>
        <w:jc w:val="both"/>
        <w:rPr>
          <w:rFonts w:cs="Calibri"/>
        </w:rPr>
      </w:pPr>
      <w:r w:rsidRPr="00E74967">
        <w:rPr>
          <w:rFonts w:cs="Calibri"/>
        </w:rPr>
        <w:t>Debe mostrar la siguiente información:</w:t>
      </w:r>
    </w:p>
    <w:p w14:paraId="4645193F" w14:textId="77777777" w:rsidR="00145F5D" w:rsidRPr="00E74967" w:rsidRDefault="00145F5D" w:rsidP="00145F5D">
      <w:pPr>
        <w:spacing w:after="0" w:line="240" w:lineRule="auto"/>
        <w:jc w:val="both"/>
        <w:rPr>
          <w:rFonts w:cs="Calibri"/>
        </w:rPr>
      </w:pPr>
    </w:p>
    <w:p w14:paraId="63E667BE"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26C668" w14:textId="77777777" w:rsidR="00145F5D" w:rsidRDefault="00145F5D" w:rsidP="00145F5D">
      <w:pPr>
        <w:spacing w:after="0" w:line="240" w:lineRule="auto"/>
        <w:jc w:val="both"/>
        <w:rPr>
          <w:rFonts w:cs="Calibri"/>
        </w:rPr>
      </w:pPr>
    </w:p>
    <w:p w14:paraId="7F964A36" w14:textId="77777777" w:rsidR="00145F5D" w:rsidRPr="000802C5" w:rsidRDefault="00145F5D" w:rsidP="00145F5D">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43A9EFEE" w14:textId="77777777" w:rsidR="00145F5D" w:rsidRPr="00E74967" w:rsidRDefault="00145F5D" w:rsidP="00145F5D">
      <w:pPr>
        <w:spacing w:after="0" w:line="240" w:lineRule="auto"/>
        <w:jc w:val="both"/>
        <w:rPr>
          <w:rFonts w:cs="Calibri"/>
        </w:rPr>
      </w:pPr>
    </w:p>
    <w:p w14:paraId="6966501B"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1C0310" w14:textId="77777777" w:rsidR="00145F5D" w:rsidRDefault="00145F5D" w:rsidP="00145F5D">
      <w:pPr>
        <w:spacing w:after="0" w:line="240" w:lineRule="auto"/>
        <w:jc w:val="both"/>
        <w:rPr>
          <w:rFonts w:cs="Calibri"/>
        </w:rPr>
      </w:pPr>
    </w:p>
    <w:p w14:paraId="6EAE3BD3" w14:textId="77777777" w:rsidR="00145F5D" w:rsidRPr="00E74967" w:rsidRDefault="00145F5D" w:rsidP="00145F5D">
      <w:pPr>
        <w:spacing w:after="0" w:line="240" w:lineRule="auto"/>
        <w:jc w:val="both"/>
        <w:rPr>
          <w:rFonts w:cs="Calibri"/>
        </w:rPr>
      </w:pPr>
      <w:r>
        <w:rPr>
          <w:rFonts w:cs="Calibri"/>
        </w:rPr>
        <w:t>NADA QUE MANIFESTAR</w:t>
      </w:r>
    </w:p>
    <w:p w14:paraId="2D3A04A4" w14:textId="77777777" w:rsidR="00145F5D" w:rsidRPr="00E74967" w:rsidRDefault="00145F5D" w:rsidP="00145F5D">
      <w:pPr>
        <w:spacing w:after="0" w:line="240" w:lineRule="auto"/>
        <w:jc w:val="both"/>
        <w:rPr>
          <w:rFonts w:cs="Calibri"/>
        </w:rPr>
      </w:pPr>
    </w:p>
    <w:p w14:paraId="25D0CC24"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6343C45" w14:textId="77777777" w:rsidR="00145F5D" w:rsidRDefault="00145F5D" w:rsidP="00145F5D">
      <w:pPr>
        <w:spacing w:after="0" w:line="240" w:lineRule="auto"/>
        <w:jc w:val="both"/>
        <w:rPr>
          <w:rFonts w:cs="Calibri"/>
        </w:rPr>
      </w:pPr>
    </w:p>
    <w:p w14:paraId="2CF90FF0" w14:textId="77777777" w:rsidR="00145F5D" w:rsidRPr="00E74967" w:rsidRDefault="00145F5D" w:rsidP="00145F5D">
      <w:pPr>
        <w:spacing w:after="0" w:line="240" w:lineRule="auto"/>
        <w:jc w:val="both"/>
        <w:rPr>
          <w:rFonts w:cs="Calibri"/>
        </w:rPr>
      </w:pPr>
      <w:r>
        <w:rPr>
          <w:rFonts w:cs="Calibri"/>
        </w:rPr>
        <w:t>NADA QUE MANIFESTAR</w:t>
      </w:r>
    </w:p>
    <w:p w14:paraId="69E5411A" w14:textId="77777777" w:rsidR="00145F5D" w:rsidRPr="00E74967" w:rsidRDefault="00145F5D" w:rsidP="00145F5D">
      <w:pPr>
        <w:spacing w:after="0" w:line="240" w:lineRule="auto"/>
        <w:jc w:val="both"/>
        <w:rPr>
          <w:rFonts w:cs="Calibri"/>
        </w:rPr>
      </w:pPr>
    </w:p>
    <w:p w14:paraId="1AFF7743"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58EFFA2" w14:textId="77777777" w:rsidR="00145F5D" w:rsidRDefault="00145F5D" w:rsidP="00145F5D">
      <w:pPr>
        <w:spacing w:after="0" w:line="240" w:lineRule="auto"/>
        <w:jc w:val="both"/>
        <w:rPr>
          <w:rFonts w:cs="Calibri"/>
        </w:rPr>
      </w:pPr>
    </w:p>
    <w:p w14:paraId="69F1CFD4" w14:textId="77777777" w:rsidR="00145F5D" w:rsidRDefault="00145F5D" w:rsidP="00145F5D">
      <w:pPr>
        <w:spacing w:after="0" w:line="240" w:lineRule="auto"/>
        <w:jc w:val="both"/>
        <w:rPr>
          <w:rFonts w:cs="Calibri"/>
        </w:rPr>
      </w:pPr>
      <w:r>
        <w:rPr>
          <w:rFonts w:cs="Calibri"/>
        </w:rPr>
        <w:t>NADA QUE MANIFESTAR</w:t>
      </w:r>
    </w:p>
    <w:p w14:paraId="7CBEDA05" w14:textId="77777777" w:rsidR="00145F5D" w:rsidRPr="00E74967" w:rsidRDefault="00145F5D" w:rsidP="00145F5D">
      <w:pPr>
        <w:spacing w:after="0" w:line="240" w:lineRule="auto"/>
        <w:jc w:val="both"/>
        <w:rPr>
          <w:rFonts w:cs="Calibri"/>
        </w:rPr>
      </w:pPr>
    </w:p>
    <w:p w14:paraId="40BEE222" w14:textId="77777777" w:rsidR="00145F5D" w:rsidRPr="00E74967" w:rsidRDefault="00145F5D" w:rsidP="00145F5D">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F616FA" w14:textId="77777777" w:rsidR="00145F5D" w:rsidRDefault="00145F5D" w:rsidP="00145F5D">
      <w:pPr>
        <w:spacing w:after="0" w:line="240" w:lineRule="auto"/>
        <w:jc w:val="both"/>
        <w:rPr>
          <w:rFonts w:cs="Calibri"/>
        </w:rPr>
      </w:pPr>
    </w:p>
    <w:p w14:paraId="7CDC72D9" w14:textId="77777777" w:rsidR="00145F5D" w:rsidRPr="00E74967" w:rsidRDefault="00145F5D" w:rsidP="00145F5D">
      <w:pPr>
        <w:spacing w:after="0" w:line="240" w:lineRule="auto"/>
        <w:jc w:val="both"/>
        <w:rPr>
          <w:rFonts w:cs="Calibri"/>
        </w:rPr>
      </w:pPr>
      <w:r>
        <w:rPr>
          <w:rFonts w:cs="Calibri"/>
        </w:rPr>
        <w:t>NADA QUE MANIFESTAR</w:t>
      </w:r>
    </w:p>
    <w:p w14:paraId="302EDC9A" w14:textId="77777777" w:rsidR="00145F5D" w:rsidRPr="00E74967" w:rsidRDefault="00145F5D" w:rsidP="00145F5D">
      <w:pPr>
        <w:spacing w:after="0" w:line="240" w:lineRule="auto"/>
        <w:jc w:val="both"/>
        <w:rPr>
          <w:rFonts w:cs="Calibri"/>
          <w:b/>
        </w:rPr>
      </w:pPr>
    </w:p>
    <w:p w14:paraId="10D1DDD5" w14:textId="77777777" w:rsidR="00145F5D" w:rsidRPr="00E74967" w:rsidRDefault="00145F5D" w:rsidP="00145F5D">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E37FEB5" w14:textId="77777777" w:rsidR="00145F5D" w:rsidRDefault="00145F5D" w:rsidP="00145F5D">
      <w:pPr>
        <w:spacing w:after="0" w:line="240" w:lineRule="auto"/>
        <w:jc w:val="both"/>
        <w:rPr>
          <w:rFonts w:cs="Calibri"/>
        </w:rPr>
      </w:pPr>
    </w:p>
    <w:p w14:paraId="253346CA" w14:textId="77777777" w:rsidR="00145F5D" w:rsidRPr="00E74967" w:rsidRDefault="00145F5D" w:rsidP="00145F5D">
      <w:pPr>
        <w:spacing w:after="0" w:line="240" w:lineRule="auto"/>
        <w:jc w:val="both"/>
        <w:rPr>
          <w:rFonts w:cs="Calibri"/>
        </w:rPr>
      </w:pPr>
      <w:r>
        <w:rPr>
          <w:rFonts w:cs="Calibri"/>
        </w:rPr>
        <w:t>ESTA NOTA NO APLICA AL ENTE PÚBLICO</w:t>
      </w:r>
    </w:p>
    <w:p w14:paraId="3B2F6F7A" w14:textId="77777777" w:rsidR="00145F5D" w:rsidRPr="00E74967" w:rsidRDefault="00145F5D" w:rsidP="00145F5D">
      <w:pPr>
        <w:spacing w:after="0" w:line="240" w:lineRule="auto"/>
        <w:jc w:val="both"/>
        <w:rPr>
          <w:rFonts w:cs="Calibri"/>
        </w:rPr>
      </w:pPr>
    </w:p>
    <w:p w14:paraId="25D468B9" w14:textId="77777777" w:rsidR="00145F5D" w:rsidRPr="00E74967" w:rsidRDefault="00145F5D" w:rsidP="00145F5D">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0C24D08" w14:textId="77777777" w:rsidR="00145F5D" w:rsidRDefault="00145F5D" w:rsidP="00145F5D">
      <w:pPr>
        <w:spacing w:after="0" w:line="240" w:lineRule="auto"/>
        <w:jc w:val="both"/>
        <w:rPr>
          <w:rFonts w:cs="Calibri"/>
        </w:rPr>
      </w:pPr>
    </w:p>
    <w:p w14:paraId="19122538" w14:textId="77777777" w:rsidR="00145F5D" w:rsidRPr="00E74967" w:rsidRDefault="00145F5D" w:rsidP="00145F5D">
      <w:pPr>
        <w:spacing w:after="0" w:line="240" w:lineRule="auto"/>
        <w:jc w:val="both"/>
        <w:rPr>
          <w:rFonts w:cs="Calibri"/>
        </w:rPr>
      </w:pPr>
      <w:r>
        <w:rPr>
          <w:rFonts w:cs="Calibri"/>
        </w:rPr>
        <w:t>ESTA NOTA NO APLICA AL ENTE PÚBLICO</w:t>
      </w:r>
    </w:p>
    <w:p w14:paraId="682A8BBD" w14:textId="77777777" w:rsidR="00145F5D" w:rsidRPr="00E74967" w:rsidRDefault="00145F5D" w:rsidP="00145F5D">
      <w:pPr>
        <w:spacing w:after="0" w:line="240" w:lineRule="auto"/>
        <w:jc w:val="both"/>
        <w:rPr>
          <w:rFonts w:cs="Calibri"/>
        </w:rPr>
      </w:pPr>
    </w:p>
    <w:p w14:paraId="433FCCEB" w14:textId="77777777" w:rsidR="00145F5D" w:rsidRPr="00E74967" w:rsidRDefault="00145F5D" w:rsidP="00145F5D">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A5257F" w14:textId="77777777" w:rsidR="00145F5D" w:rsidRDefault="00145F5D" w:rsidP="00145F5D">
      <w:pPr>
        <w:spacing w:after="0" w:line="240" w:lineRule="auto"/>
        <w:jc w:val="both"/>
        <w:rPr>
          <w:rFonts w:cs="Calibri"/>
        </w:rPr>
      </w:pPr>
    </w:p>
    <w:p w14:paraId="379C2F9C" w14:textId="77777777" w:rsidR="00145F5D" w:rsidRPr="00E74967" w:rsidRDefault="00145F5D" w:rsidP="00145F5D">
      <w:pPr>
        <w:spacing w:after="0" w:line="240" w:lineRule="auto"/>
        <w:jc w:val="both"/>
        <w:rPr>
          <w:rFonts w:cs="Calibri"/>
        </w:rPr>
      </w:pPr>
      <w:r>
        <w:rPr>
          <w:rFonts w:cs="Calibri"/>
        </w:rPr>
        <w:t>ESTA NOTA NO APLICA AL ENTE PÚBLICO</w:t>
      </w:r>
    </w:p>
    <w:p w14:paraId="7DDB4F88" w14:textId="77777777" w:rsidR="00145F5D" w:rsidRPr="00E74967" w:rsidRDefault="00145F5D" w:rsidP="00145F5D">
      <w:pPr>
        <w:spacing w:after="0" w:line="240" w:lineRule="auto"/>
        <w:jc w:val="both"/>
        <w:rPr>
          <w:rFonts w:cs="Calibri"/>
        </w:rPr>
      </w:pPr>
    </w:p>
    <w:p w14:paraId="6187143B" w14:textId="77777777" w:rsidR="00145F5D" w:rsidRPr="00E74967" w:rsidRDefault="00145F5D" w:rsidP="00145F5D">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62016FE" w14:textId="77777777" w:rsidR="00145F5D" w:rsidRPr="00E74967" w:rsidRDefault="00145F5D" w:rsidP="00145F5D">
      <w:pPr>
        <w:spacing w:after="0" w:line="240" w:lineRule="auto"/>
        <w:jc w:val="both"/>
        <w:rPr>
          <w:rFonts w:cs="Calibri"/>
        </w:rPr>
      </w:pPr>
    </w:p>
    <w:p w14:paraId="681ED5E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Inversiones en valores:</w:t>
      </w:r>
    </w:p>
    <w:p w14:paraId="0200F1A3" w14:textId="77777777" w:rsidR="00145F5D" w:rsidRDefault="00145F5D" w:rsidP="00145F5D">
      <w:pPr>
        <w:spacing w:after="0" w:line="240" w:lineRule="auto"/>
        <w:jc w:val="both"/>
        <w:rPr>
          <w:rFonts w:cs="Calibri"/>
        </w:rPr>
      </w:pPr>
    </w:p>
    <w:p w14:paraId="7942B136" w14:textId="77777777" w:rsidR="00145F5D" w:rsidRPr="00E74967" w:rsidRDefault="00145F5D" w:rsidP="00145F5D">
      <w:pPr>
        <w:spacing w:after="0" w:line="240" w:lineRule="auto"/>
        <w:jc w:val="both"/>
        <w:rPr>
          <w:rFonts w:cs="Calibri"/>
        </w:rPr>
      </w:pPr>
      <w:r>
        <w:rPr>
          <w:rFonts w:cs="Calibri"/>
        </w:rPr>
        <w:t>ESTA NOTA NO APLICA AL ENTE PÚBLICO</w:t>
      </w:r>
    </w:p>
    <w:p w14:paraId="0E954AE6" w14:textId="77777777" w:rsidR="00145F5D" w:rsidRPr="00E74967" w:rsidRDefault="00145F5D" w:rsidP="00145F5D">
      <w:pPr>
        <w:spacing w:after="0" w:line="240" w:lineRule="auto"/>
        <w:jc w:val="both"/>
        <w:rPr>
          <w:rFonts w:cs="Calibri"/>
        </w:rPr>
      </w:pPr>
    </w:p>
    <w:p w14:paraId="106721B7"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F8519E2" w14:textId="77777777" w:rsidR="00145F5D" w:rsidRDefault="00145F5D" w:rsidP="00145F5D">
      <w:pPr>
        <w:spacing w:after="0" w:line="240" w:lineRule="auto"/>
        <w:jc w:val="both"/>
        <w:rPr>
          <w:rFonts w:cs="Calibri"/>
        </w:rPr>
      </w:pPr>
    </w:p>
    <w:p w14:paraId="103ED9FB" w14:textId="77777777" w:rsidR="00145F5D" w:rsidRPr="00E74967" w:rsidRDefault="00145F5D" w:rsidP="00145F5D">
      <w:pPr>
        <w:spacing w:after="0" w:line="240" w:lineRule="auto"/>
        <w:jc w:val="both"/>
        <w:rPr>
          <w:rFonts w:cs="Calibri"/>
        </w:rPr>
      </w:pPr>
      <w:r>
        <w:rPr>
          <w:rFonts w:cs="Calibri"/>
        </w:rPr>
        <w:t>ESTA NOTA NO APLICA AL ENTE PÚBLICO</w:t>
      </w:r>
    </w:p>
    <w:p w14:paraId="563D34B8" w14:textId="77777777" w:rsidR="00145F5D" w:rsidRPr="00E74967" w:rsidRDefault="00145F5D" w:rsidP="00145F5D">
      <w:pPr>
        <w:spacing w:after="0" w:line="240" w:lineRule="auto"/>
        <w:jc w:val="both"/>
        <w:rPr>
          <w:rFonts w:cs="Calibri"/>
        </w:rPr>
      </w:pPr>
    </w:p>
    <w:p w14:paraId="051C5C13" w14:textId="77777777" w:rsidR="00145F5D" w:rsidRPr="00E74967" w:rsidRDefault="00145F5D" w:rsidP="00145F5D">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C050797" w14:textId="77777777" w:rsidR="00145F5D" w:rsidRDefault="00145F5D" w:rsidP="00145F5D">
      <w:pPr>
        <w:spacing w:after="0" w:line="240" w:lineRule="auto"/>
        <w:jc w:val="both"/>
        <w:rPr>
          <w:rFonts w:cs="Calibri"/>
        </w:rPr>
      </w:pPr>
    </w:p>
    <w:p w14:paraId="5800F8A8" w14:textId="77777777" w:rsidR="00145F5D" w:rsidRPr="00E74967" w:rsidRDefault="00145F5D" w:rsidP="00145F5D">
      <w:pPr>
        <w:spacing w:after="0" w:line="240" w:lineRule="auto"/>
        <w:jc w:val="both"/>
        <w:rPr>
          <w:rFonts w:cs="Calibri"/>
        </w:rPr>
      </w:pPr>
      <w:r>
        <w:rPr>
          <w:rFonts w:cs="Calibri"/>
        </w:rPr>
        <w:t>ESTA NOTA NO APLICA AL ENTE PÚBLICO</w:t>
      </w:r>
    </w:p>
    <w:p w14:paraId="385025D7" w14:textId="77777777" w:rsidR="00145F5D" w:rsidRPr="00E74967" w:rsidRDefault="00145F5D" w:rsidP="00145F5D">
      <w:pPr>
        <w:spacing w:after="0" w:line="240" w:lineRule="auto"/>
        <w:jc w:val="both"/>
        <w:rPr>
          <w:rFonts w:cs="Calibri"/>
        </w:rPr>
      </w:pPr>
    </w:p>
    <w:p w14:paraId="75C876A7" w14:textId="77777777" w:rsidR="00145F5D" w:rsidRPr="00E74967" w:rsidRDefault="00145F5D" w:rsidP="00145F5D">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7CE4CC" w14:textId="77777777" w:rsidR="00145F5D" w:rsidRDefault="00145F5D" w:rsidP="00145F5D">
      <w:pPr>
        <w:spacing w:after="0" w:line="240" w:lineRule="auto"/>
        <w:jc w:val="both"/>
        <w:rPr>
          <w:rFonts w:cs="Calibri"/>
        </w:rPr>
      </w:pPr>
    </w:p>
    <w:p w14:paraId="206230D1" w14:textId="77777777" w:rsidR="00145F5D" w:rsidRPr="00E74967" w:rsidRDefault="00145F5D" w:rsidP="00145F5D">
      <w:pPr>
        <w:spacing w:after="0" w:line="240" w:lineRule="auto"/>
        <w:jc w:val="both"/>
        <w:rPr>
          <w:rFonts w:cs="Calibri"/>
        </w:rPr>
      </w:pPr>
      <w:r>
        <w:rPr>
          <w:rFonts w:cs="Calibri"/>
        </w:rPr>
        <w:t>ESTA NOTA NO APLICA AL ENTE PÚBLICO</w:t>
      </w:r>
    </w:p>
    <w:p w14:paraId="71F77912" w14:textId="77777777" w:rsidR="00145F5D" w:rsidRDefault="00145F5D" w:rsidP="00145F5D">
      <w:pPr>
        <w:spacing w:after="0" w:line="240" w:lineRule="auto"/>
        <w:jc w:val="both"/>
        <w:rPr>
          <w:rFonts w:cs="Calibri"/>
          <w:b/>
        </w:rPr>
      </w:pPr>
    </w:p>
    <w:p w14:paraId="3DEC9BC1" w14:textId="77777777" w:rsidR="00145F5D" w:rsidRPr="00E74967" w:rsidRDefault="00145F5D" w:rsidP="00145F5D">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9200A77" w14:textId="77777777" w:rsidR="00145F5D" w:rsidRDefault="00145F5D" w:rsidP="00145F5D">
      <w:pPr>
        <w:spacing w:after="0" w:line="240" w:lineRule="auto"/>
        <w:jc w:val="both"/>
        <w:rPr>
          <w:rFonts w:cs="Calibri"/>
        </w:rPr>
      </w:pPr>
    </w:p>
    <w:p w14:paraId="1D3E386C" w14:textId="77777777" w:rsidR="00145F5D" w:rsidRPr="00E74967" w:rsidRDefault="00145F5D" w:rsidP="00145F5D">
      <w:pPr>
        <w:spacing w:after="0" w:line="240" w:lineRule="auto"/>
        <w:jc w:val="both"/>
        <w:rPr>
          <w:rFonts w:cs="Calibri"/>
        </w:rPr>
      </w:pPr>
      <w:r>
        <w:rPr>
          <w:rFonts w:cs="Calibri"/>
        </w:rPr>
        <w:t>ESTA NOTA NO APLICA AL ENTE PÚBLICO</w:t>
      </w:r>
    </w:p>
    <w:p w14:paraId="77073BC2" w14:textId="77777777" w:rsidR="00145F5D" w:rsidRDefault="00145F5D" w:rsidP="00145F5D">
      <w:pPr>
        <w:spacing w:after="0" w:line="240" w:lineRule="auto"/>
        <w:jc w:val="both"/>
        <w:rPr>
          <w:rFonts w:cs="Calibri"/>
        </w:rPr>
      </w:pPr>
    </w:p>
    <w:p w14:paraId="6B8C67FA" w14:textId="77777777" w:rsidR="00145F5D" w:rsidRDefault="00145F5D" w:rsidP="00145F5D">
      <w:pPr>
        <w:spacing w:after="0" w:line="240" w:lineRule="auto"/>
        <w:jc w:val="both"/>
        <w:rPr>
          <w:rFonts w:cs="Calibri"/>
        </w:rPr>
      </w:pPr>
    </w:p>
    <w:p w14:paraId="047DCE3F" w14:textId="77777777" w:rsidR="00145F5D" w:rsidRPr="00E74967" w:rsidRDefault="00145F5D" w:rsidP="00145F5D">
      <w:pPr>
        <w:spacing w:after="0" w:line="240" w:lineRule="auto"/>
        <w:jc w:val="both"/>
        <w:rPr>
          <w:rFonts w:cs="Calibri"/>
        </w:rPr>
      </w:pPr>
    </w:p>
    <w:p w14:paraId="695DF411" w14:textId="77777777" w:rsidR="00145F5D" w:rsidRPr="00E74967" w:rsidRDefault="00145F5D" w:rsidP="00145F5D">
      <w:pPr>
        <w:spacing w:after="0" w:line="240" w:lineRule="auto"/>
        <w:jc w:val="both"/>
        <w:rPr>
          <w:rFonts w:cs="Calibri"/>
        </w:rPr>
      </w:pPr>
    </w:p>
    <w:p w14:paraId="54691E52" w14:textId="77777777" w:rsidR="00145F5D" w:rsidRPr="00E74967" w:rsidRDefault="00145F5D" w:rsidP="00145F5D">
      <w:pPr>
        <w:spacing w:after="0" w:line="240" w:lineRule="auto"/>
        <w:jc w:val="both"/>
        <w:rPr>
          <w:rFonts w:cs="Calibri"/>
          <w:b/>
        </w:rPr>
      </w:pPr>
      <w:r w:rsidRPr="00E74967">
        <w:rPr>
          <w:rFonts w:cs="Calibri"/>
          <w:b/>
        </w:rPr>
        <w:t>9. Fideicomisos, Mandatos y Análogos:</w:t>
      </w:r>
    </w:p>
    <w:p w14:paraId="5FBD0A13" w14:textId="77777777" w:rsidR="00145F5D" w:rsidRPr="00E74967" w:rsidRDefault="00145F5D" w:rsidP="00145F5D">
      <w:pPr>
        <w:spacing w:after="0" w:line="240" w:lineRule="auto"/>
        <w:jc w:val="both"/>
        <w:rPr>
          <w:rFonts w:cs="Calibri"/>
        </w:rPr>
      </w:pPr>
    </w:p>
    <w:p w14:paraId="72387662" w14:textId="77777777" w:rsidR="00145F5D" w:rsidRPr="00E74967" w:rsidRDefault="00145F5D" w:rsidP="00145F5D">
      <w:pPr>
        <w:spacing w:after="0" w:line="240" w:lineRule="auto"/>
        <w:jc w:val="both"/>
        <w:rPr>
          <w:rFonts w:cs="Calibri"/>
        </w:rPr>
      </w:pPr>
      <w:r w:rsidRPr="00E74967">
        <w:rPr>
          <w:rFonts w:cs="Calibri"/>
        </w:rPr>
        <w:t>Se deberá informar:</w:t>
      </w:r>
    </w:p>
    <w:p w14:paraId="7B2274A0" w14:textId="77777777" w:rsidR="00145F5D" w:rsidRPr="00E74967" w:rsidRDefault="00145F5D" w:rsidP="00145F5D">
      <w:pPr>
        <w:spacing w:after="0" w:line="240" w:lineRule="auto"/>
        <w:jc w:val="both"/>
        <w:rPr>
          <w:rFonts w:cs="Calibri"/>
        </w:rPr>
      </w:pPr>
    </w:p>
    <w:p w14:paraId="73E11509"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F0DE4D" w14:textId="77777777" w:rsidR="00145F5D" w:rsidRDefault="00145F5D" w:rsidP="00145F5D">
      <w:pPr>
        <w:spacing w:after="0" w:line="240" w:lineRule="auto"/>
        <w:jc w:val="both"/>
        <w:rPr>
          <w:rFonts w:cs="Calibri"/>
        </w:rPr>
      </w:pPr>
    </w:p>
    <w:p w14:paraId="5F8CF654" w14:textId="77777777" w:rsidR="00145F5D" w:rsidRPr="00E74967" w:rsidRDefault="00145F5D" w:rsidP="00145F5D">
      <w:pPr>
        <w:spacing w:after="0" w:line="240" w:lineRule="auto"/>
        <w:jc w:val="both"/>
        <w:rPr>
          <w:rFonts w:cs="Calibri"/>
        </w:rPr>
      </w:pPr>
      <w:r>
        <w:rPr>
          <w:rFonts w:cs="Calibri"/>
        </w:rPr>
        <w:t>NADA QUE MANIFESTAR</w:t>
      </w:r>
    </w:p>
    <w:p w14:paraId="3DD2E3DC" w14:textId="77777777" w:rsidR="00145F5D" w:rsidRPr="00E74967" w:rsidRDefault="00145F5D" w:rsidP="00145F5D">
      <w:pPr>
        <w:spacing w:after="0" w:line="240" w:lineRule="auto"/>
        <w:jc w:val="both"/>
        <w:rPr>
          <w:rFonts w:cs="Calibri"/>
        </w:rPr>
      </w:pPr>
    </w:p>
    <w:p w14:paraId="5E7C459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08777F1" w14:textId="77777777" w:rsidR="00145F5D" w:rsidRDefault="00145F5D" w:rsidP="00145F5D">
      <w:pPr>
        <w:spacing w:after="0" w:line="240" w:lineRule="auto"/>
        <w:jc w:val="both"/>
        <w:rPr>
          <w:rFonts w:cs="Calibri"/>
        </w:rPr>
      </w:pPr>
    </w:p>
    <w:p w14:paraId="48114592" w14:textId="77777777" w:rsidR="00145F5D" w:rsidRPr="00E74967" w:rsidRDefault="00145F5D" w:rsidP="00145F5D">
      <w:pPr>
        <w:spacing w:after="0" w:line="240" w:lineRule="auto"/>
        <w:jc w:val="both"/>
        <w:rPr>
          <w:rFonts w:cs="Calibri"/>
        </w:rPr>
      </w:pPr>
      <w:r>
        <w:rPr>
          <w:rFonts w:cs="Calibri"/>
        </w:rPr>
        <w:t>NADA QUE MANIFESTAR</w:t>
      </w:r>
    </w:p>
    <w:p w14:paraId="59A6D6E4" w14:textId="77777777" w:rsidR="00145F5D" w:rsidRPr="00E74967" w:rsidRDefault="00145F5D" w:rsidP="00145F5D">
      <w:pPr>
        <w:spacing w:after="0" w:line="240" w:lineRule="auto"/>
        <w:jc w:val="both"/>
        <w:rPr>
          <w:rFonts w:cs="Calibri"/>
        </w:rPr>
      </w:pPr>
    </w:p>
    <w:p w14:paraId="708ED566" w14:textId="77777777" w:rsidR="00145F5D" w:rsidRPr="00E74967" w:rsidRDefault="00145F5D" w:rsidP="00145F5D">
      <w:pPr>
        <w:spacing w:after="0" w:line="240" w:lineRule="auto"/>
        <w:jc w:val="both"/>
        <w:rPr>
          <w:rFonts w:cs="Calibri"/>
        </w:rPr>
      </w:pPr>
    </w:p>
    <w:p w14:paraId="329D8B76" w14:textId="77777777" w:rsidR="00145F5D" w:rsidRPr="00E74967" w:rsidRDefault="00145F5D" w:rsidP="00145F5D">
      <w:pPr>
        <w:spacing w:after="0" w:line="240" w:lineRule="auto"/>
        <w:jc w:val="both"/>
        <w:rPr>
          <w:rFonts w:cs="Calibri"/>
          <w:b/>
        </w:rPr>
      </w:pPr>
      <w:r w:rsidRPr="00E74967">
        <w:rPr>
          <w:rFonts w:cs="Calibri"/>
          <w:b/>
        </w:rPr>
        <w:t>10. Reporte de la Recaudación:</w:t>
      </w:r>
    </w:p>
    <w:p w14:paraId="60FC0CCD" w14:textId="77777777" w:rsidR="00145F5D" w:rsidRPr="00E74967" w:rsidRDefault="00145F5D" w:rsidP="00145F5D">
      <w:pPr>
        <w:spacing w:after="0" w:line="240" w:lineRule="auto"/>
        <w:jc w:val="both"/>
        <w:rPr>
          <w:rFonts w:cs="Calibri"/>
        </w:rPr>
      </w:pPr>
    </w:p>
    <w:p w14:paraId="4083F3A2"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1265B8E" w14:textId="77777777" w:rsidR="00145F5D" w:rsidRDefault="00145F5D" w:rsidP="00145F5D">
      <w:pPr>
        <w:spacing w:after="0" w:line="240" w:lineRule="auto"/>
        <w:jc w:val="both"/>
        <w:rPr>
          <w:rFonts w:cs="Calibri"/>
          <w:sz w:val="20"/>
          <w:szCs w:val="20"/>
        </w:rPr>
      </w:pPr>
    </w:p>
    <w:p w14:paraId="579317EC" w14:textId="77777777" w:rsidR="00145F5D" w:rsidRDefault="00145F5D" w:rsidP="00145F5D">
      <w:pPr>
        <w:spacing w:after="0" w:line="240" w:lineRule="auto"/>
        <w:jc w:val="both"/>
        <w:rPr>
          <w:rFonts w:cs="Calibri"/>
          <w:szCs w:val="20"/>
        </w:rPr>
      </w:pPr>
      <w:r w:rsidRPr="004A50FF">
        <w:rPr>
          <w:rFonts w:cs="Calibri"/>
          <w:szCs w:val="20"/>
        </w:rPr>
        <w:t>LA RECAUDACION DE INGRESOS LOCALES DE ESTE INSTITUTO ES MUY POCA, YA QUE LO QUE SE RECAUDA PROVIENE DE LA VENTA DE LIBROS Y PROGRAMAS DIVERSOS, LIBRO PLAN DE ORDENAMIENTO TERRITORIAL DEL MUNICIPIO DE SAN MIGUEL DE ALLENDE Y SU CABECERA MUNICIPAL, ASI COMO LA IMPRESIÓN DE PLANOS Y MAPAS DEL MUNICIPIO DE SAN MIGUEL DE ALLENDE.</w:t>
      </w:r>
    </w:p>
    <w:p w14:paraId="36FC8A60" w14:textId="665C8BC7" w:rsidR="000C4F1B" w:rsidRPr="004A50FF" w:rsidRDefault="000C4F1B" w:rsidP="00145F5D">
      <w:pPr>
        <w:spacing w:after="0" w:line="240" w:lineRule="auto"/>
        <w:jc w:val="both"/>
        <w:rPr>
          <w:rFonts w:cs="Calibri"/>
          <w:szCs w:val="20"/>
        </w:rPr>
      </w:pPr>
      <w:r>
        <w:rPr>
          <w:rFonts w:cs="Calibri"/>
          <w:szCs w:val="20"/>
        </w:rPr>
        <w:t>DURANTE ESTE SEGUNDO TRIME</w:t>
      </w:r>
      <w:r w:rsidR="00772A31">
        <w:rPr>
          <w:rFonts w:cs="Calibri"/>
          <w:szCs w:val="20"/>
        </w:rPr>
        <w:t>STRE LA REAUDACIÓN POR LA VENTA DE BIENES Y SERVICIOS ES DE $4,518.51</w:t>
      </w:r>
    </w:p>
    <w:p w14:paraId="4109A18F" w14:textId="77777777" w:rsidR="00145F5D" w:rsidRPr="00E74967" w:rsidRDefault="00145F5D" w:rsidP="00145F5D">
      <w:pPr>
        <w:spacing w:after="0" w:line="240" w:lineRule="auto"/>
        <w:jc w:val="both"/>
        <w:rPr>
          <w:rFonts w:cs="Calibri"/>
        </w:rPr>
      </w:pPr>
    </w:p>
    <w:p w14:paraId="2987C936"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93EE36C" w14:textId="77777777" w:rsidR="00145F5D" w:rsidRDefault="00145F5D" w:rsidP="00145F5D">
      <w:pPr>
        <w:jc w:val="both"/>
        <w:rPr>
          <w:rFonts w:cs="Calibri"/>
          <w:sz w:val="20"/>
          <w:szCs w:val="20"/>
        </w:rPr>
      </w:pPr>
    </w:p>
    <w:p w14:paraId="5CA79906" w14:textId="77777777" w:rsidR="00145F5D" w:rsidRPr="004A50FF" w:rsidRDefault="00145F5D" w:rsidP="00145F5D">
      <w:pPr>
        <w:jc w:val="both"/>
        <w:rPr>
          <w:rFonts w:cs="Calibri"/>
          <w:szCs w:val="20"/>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Pr>
          <w:rFonts w:cs="Calibri"/>
          <w:szCs w:val="20"/>
        </w:rPr>
        <w:t>, SIENDO ESTA UNA PROYECCIÓN DE  INGRESO DE $ 12,00.00 (DOCE MIL PESOS 00/100M.N.)</w:t>
      </w:r>
    </w:p>
    <w:p w14:paraId="24A65F83" w14:textId="77777777" w:rsidR="00145F5D" w:rsidRPr="00E74967" w:rsidRDefault="00145F5D" w:rsidP="00145F5D">
      <w:pPr>
        <w:spacing w:after="0" w:line="240" w:lineRule="auto"/>
        <w:jc w:val="both"/>
        <w:rPr>
          <w:rFonts w:cs="Calibri"/>
        </w:rPr>
      </w:pPr>
    </w:p>
    <w:p w14:paraId="1DAAE063" w14:textId="77777777" w:rsidR="00145F5D" w:rsidRPr="00E74967" w:rsidRDefault="00145F5D" w:rsidP="00145F5D">
      <w:pPr>
        <w:spacing w:after="0" w:line="240" w:lineRule="auto"/>
        <w:jc w:val="both"/>
        <w:rPr>
          <w:rFonts w:cs="Calibri"/>
          <w:b/>
        </w:rPr>
      </w:pPr>
      <w:r w:rsidRPr="00E74967">
        <w:rPr>
          <w:rFonts w:cs="Calibri"/>
          <w:b/>
        </w:rPr>
        <w:t>11. Información sobre la Deuda y el Reporte Analítico de la Deuda:</w:t>
      </w:r>
    </w:p>
    <w:p w14:paraId="3F6EE77E" w14:textId="77777777" w:rsidR="00145F5D" w:rsidRPr="00E74967" w:rsidRDefault="00145F5D" w:rsidP="00145F5D">
      <w:pPr>
        <w:spacing w:after="0" w:line="240" w:lineRule="auto"/>
        <w:jc w:val="both"/>
        <w:rPr>
          <w:rFonts w:cs="Calibri"/>
        </w:rPr>
      </w:pPr>
    </w:p>
    <w:p w14:paraId="1CB3A916" w14:textId="77777777" w:rsidR="00145F5D" w:rsidRDefault="00145F5D" w:rsidP="00145F5D">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36A8271" w14:textId="77777777" w:rsidR="00145F5D" w:rsidRDefault="00145F5D" w:rsidP="00145F5D">
      <w:pPr>
        <w:spacing w:after="0" w:line="240" w:lineRule="auto"/>
        <w:jc w:val="both"/>
        <w:rPr>
          <w:rFonts w:cs="Calibri"/>
        </w:rPr>
      </w:pPr>
    </w:p>
    <w:p w14:paraId="181AED8A" w14:textId="77777777" w:rsidR="00145F5D" w:rsidRPr="00E74967" w:rsidRDefault="00145F5D" w:rsidP="00145F5D">
      <w:pPr>
        <w:spacing w:after="0" w:line="240" w:lineRule="auto"/>
        <w:jc w:val="both"/>
        <w:rPr>
          <w:rFonts w:cs="Calibri"/>
        </w:rPr>
      </w:pPr>
      <w:r>
        <w:rPr>
          <w:rFonts w:cs="Calibri"/>
        </w:rPr>
        <w:t>ESTA NOTA NO APLICA AL ENTE PÚBLICO</w:t>
      </w:r>
    </w:p>
    <w:p w14:paraId="5C177B5B" w14:textId="77777777" w:rsidR="00145F5D" w:rsidRPr="00E74967" w:rsidRDefault="00145F5D" w:rsidP="00145F5D">
      <w:pPr>
        <w:spacing w:after="0" w:line="240" w:lineRule="auto"/>
        <w:jc w:val="both"/>
        <w:rPr>
          <w:rFonts w:cs="Calibri"/>
        </w:rPr>
      </w:pPr>
    </w:p>
    <w:p w14:paraId="0BE4430E"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EED2044" w14:textId="77777777" w:rsidR="00145F5D" w:rsidRDefault="00145F5D" w:rsidP="00145F5D">
      <w:pPr>
        <w:spacing w:after="0" w:line="240" w:lineRule="auto"/>
        <w:jc w:val="both"/>
        <w:rPr>
          <w:rFonts w:cs="Calibri"/>
        </w:rPr>
      </w:pPr>
    </w:p>
    <w:p w14:paraId="79FBA2AC" w14:textId="77777777" w:rsidR="00145F5D" w:rsidRPr="00E74967" w:rsidRDefault="00145F5D" w:rsidP="00145F5D">
      <w:pPr>
        <w:spacing w:after="0" w:line="240" w:lineRule="auto"/>
        <w:jc w:val="both"/>
        <w:rPr>
          <w:rFonts w:cs="Calibri"/>
        </w:rPr>
      </w:pPr>
      <w:r>
        <w:rPr>
          <w:rFonts w:cs="Calibri"/>
        </w:rPr>
        <w:t>ESTA NOTA NO APLICA AL ENTE PÚBLICO</w:t>
      </w:r>
    </w:p>
    <w:p w14:paraId="459C95BF" w14:textId="77777777" w:rsidR="00145F5D" w:rsidRPr="00E74967" w:rsidRDefault="00145F5D" w:rsidP="00145F5D">
      <w:pPr>
        <w:spacing w:after="0" w:line="240" w:lineRule="auto"/>
        <w:jc w:val="both"/>
        <w:rPr>
          <w:rFonts w:cs="Calibri"/>
        </w:rPr>
      </w:pPr>
    </w:p>
    <w:p w14:paraId="2329A491" w14:textId="77777777" w:rsidR="00145F5D" w:rsidRPr="00E74967" w:rsidRDefault="00145F5D" w:rsidP="00145F5D">
      <w:pPr>
        <w:spacing w:after="0" w:line="240" w:lineRule="auto"/>
        <w:jc w:val="both"/>
        <w:rPr>
          <w:rFonts w:cs="Calibri"/>
          <w:b/>
        </w:rPr>
      </w:pPr>
      <w:r w:rsidRPr="00E74967">
        <w:rPr>
          <w:rFonts w:cs="Calibri"/>
          <w:b/>
        </w:rPr>
        <w:t>12. Calificaciones otorgadas:</w:t>
      </w:r>
    </w:p>
    <w:p w14:paraId="0F9B22E6" w14:textId="77777777" w:rsidR="00145F5D" w:rsidRPr="00E74967" w:rsidRDefault="00145F5D" w:rsidP="00145F5D">
      <w:pPr>
        <w:spacing w:after="0" w:line="240" w:lineRule="auto"/>
        <w:jc w:val="both"/>
        <w:rPr>
          <w:rFonts w:cs="Calibri"/>
        </w:rPr>
      </w:pPr>
    </w:p>
    <w:p w14:paraId="4D968B53" w14:textId="77777777" w:rsidR="00145F5D" w:rsidRPr="00E74967" w:rsidRDefault="00145F5D" w:rsidP="00145F5D">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6BCAB7" w14:textId="77777777" w:rsidR="00145F5D" w:rsidRDefault="00145F5D" w:rsidP="00145F5D">
      <w:pPr>
        <w:spacing w:after="0" w:line="240" w:lineRule="auto"/>
        <w:jc w:val="both"/>
        <w:rPr>
          <w:rFonts w:cs="Calibri"/>
        </w:rPr>
      </w:pPr>
    </w:p>
    <w:p w14:paraId="794CA6F8" w14:textId="77777777" w:rsidR="00145F5D" w:rsidRPr="00E74967" w:rsidRDefault="00145F5D" w:rsidP="00145F5D">
      <w:pPr>
        <w:spacing w:after="0" w:line="240" w:lineRule="auto"/>
        <w:jc w:val="both"/>
        <w:rPr>
          <w:rFonts w:cs="Calibri"/>
        </w:rPr>
      </w:pPr>
      <w:r>
        <w:rPr>
          <w:rFonts w:cs="Calibri"/>
        </w:rPr>
        <w:t>ESTA NOTA NO APLICA AL ENTE PÚBLICO</w:t>
      </w:r>
    </w:p>
    <w:p w14:paraId="0CAE65CB" w14:textId="77777777" w:rsidR="00145F5D" w:rsidRPr="00E74967" w:rsidRDefault="00145F5D" w:rsidP="00145F5D">
      <w:pPr>
        <w:spacing w:after="0" w:line="240" w:lineRule="auto"/>
        <w:jc w:val="both"/>
        <w:rPr>
          <w:rFonts w:cs="Calibri"/>
        </w:rPr>
      </w:pPr>
    </w:p>
    <w:p w14:paraId="1983CD3A" w14:textId="77777777" w:rsidR="00145F5D" w:rsidRPr="00E74967" w:rsidRDefault="00145F5D" w:rsidP="00145F5D">
      <w:pPr>
        <w:spacing w:after="0" w:line="240" w:lineRule="auto"/>
        <w:jc w:val="both"/>
        <w:rPr>
          <w:rFonts w:cs="Calibri"/>
        </w:rPr>
      </w:pPr>
    </w:p>
    <w:p w14:paraId="7064F18D" w14:textId="77777777" w:rsidR="00145F5D" w:rsidRPr="00E74967" w:rsidRDefault="00145F5D" w:rsidP="00145F5D">
      <w:pPr>
        <w:spacing w:after="0" w:line="240" w:lineRule="auto"/>
        <w:jc w:val="both"/>
        <w:rPr>
          <w:rFonts w:cs="Calibri"/>
          <w:b/>
        </w:rPr>
      </w:pPr>
      <w:r w:rsidRPr="00E74967">
        <w:rPr>
          <w:rFonts w:cs="Calibri"/>
          <w:b/>
        </w:rPr>
        <w:t>13. Proceso de Mejora:</w:t>
      </w:r>
    </w:p>
    <w:p w14:paraId="6B939300" w14:textId="77777777" w:rsidR="00145F5D" w:rsidRPr="00E74967" w:rsidRDefault="00145F5D" w:rsidP="00145F5D">
      <w:pPr>
        <w:spacing w:after="0" w:line="240" w:lineRule="auto"/>
        <w:jc w:val="both"/>
        <w:rPr>
          <w:rFonts w:cs="Calibri"/>
        </w:rPr>
      </w:pPr>
    </w:p>
    <w:p w14:paraId="177B4CAE" w14:textId="77777777" w:rsidR="00145F5D" w:rsidRPr="00E74967" w:rsidRDefault="00145F5D" w:rsidP="00145F5D">
      <w:pPr>
        <w:spacing w:after="0" w:line="240" w:lineRule="auto"/>
        <w:jc w:val="both"/>
        <w:rPr>
          <w:rFonts w:cs="Calibri"/>
        </w:rPr>
      </w:pPr>
      <w:r w:rsidRPr="00E74967">
        <w:rPr>
          <w:rFonts w:cs="Calibri"/>
        </w:rPr>
        <w:t>Se informará de:</w:t>
      </w:r>
    </w:p>
    <w:p w14:paraId="7039756B" w14:textId="77777777" w:rsidR="00145F5D" w:rsidRPr="00E74967" w:rsidRDefault="00145F5D" w:rsidP="00145F5D">
      <w:pPr>
        <w:spacing w:after="0" w:line="240" w:lineRule="auto"/>
        <w:jc w:val="both"/>
        <w:rPr>
          <w:rFonts w:cs="Calibri"/>
        </w:rPr>
      </w:pPr>
    </w:p>
    <w:p w14:paraId="675A6B47" w14:textId="77777777" w:rsidR="00145F5D" w:rsidRPr="00E74967" w:rsidRDefault="00145F5D" w:rsidP="00145F5D">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D261BB" w14:textId="77777777" w:rsidR="00145F5D" w:rsidRDefault="00145F5D" w:rsidP="00145F5D">
      <w:pPr>
        <w:spacing w:after="0" w:line="240" w:lineRule="auto"/>
        <w:jc w:val="both"/>
        <w:rPr>
          <w:rFonts w:cs="Calibri"/>
        </w:rPr>
      </w:pPr>
    </w:p>
    <w:p w14:paraId="2BFBFBBB" w14:textId="77777777" w:rsidR="00145F5D" w:rsidRPr="00E74967" w:rsidRDefault="00145F5D" w:rsidP="00145F5D">
      <w:pPr>
        <w:spacing w:after="0" w:line="240" w:lineRule="auto"/>
        <w:jc w:val="both"/>
        <w:rPr>
          <w:rFonts w:cs="Calibri"/>
        </w:rPr>
      </w:pPr>
      <w:r>
        <w:rPr>
          <w:rFonts w:cs="Calibri"/>
        </w:rPr>
        <w:t>NADA QUE MANIFESTAR</w:t>
      </w:r>
    </w:p>
    <w:p w14:paraId="7CF502A1" w14:textId="77777777" w:rsidR="00145F5D" w:rsidRPr="00E74967" w:rsidRDefault="00145F5D" w:rsidP="00145F5D">
      <w:pPr>
        <w:spacing w:after="0" w:line="240" w:lineRule="auto"/>
        <w:jc w:val="both"/>
        <w:rPr>
          <w:rFonts w:cs="Calibri"/>
        </w:rPr>
      </w:pPr>
    </w:p>
    <w:p w14:paraId="5E72E88D" w14:textId="77777777" w:rsidR="00145F5D" w:rsidRPr="00E74967" w:rsidRDefault="00145F5D" w:rsidP="00145F5D">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0520B" w14:textId="77777777" w:rsidR="00145F5D" w:rsidRDefault="00145F5D" w:rsidP="00145F5D">
      <w:pPr>
        <w:jc w:val="both"/>
        <w:rPr>
          <w:rFonts w:cs="Calibri"/>
          <w:sz w:val="20"/>
          <w:szCs w:val="20"/>
        </w:rPr>
      </w:pPr>
    </w:p>
    <w:p w14:paraId="1968749F" w14:textId="77777777" w:rsidR="00145F5D" w:rsidRPr="004A50FF" w:rsidRDefault="00145F5D" w:rsidP="00145F5D">
      <w:pPr>
        <w:jc w:val="both"/>
        <w:rPr>
          <w:rFonts w:cs="Calibri"/>
          <w:sz w:val="20"/>
          <w:szCs w:val="20"/>
        </w:rPr>
      </w:pPr>
      <w:r w:rsidRPr="00A66733">
        <w:rPr>
          <w:rFonts w:cs="Calibri"/>
          <w:sz w:val="20"/>
          <w:szCs w:val="20"/>
        </w:rPr>
        <w:t>CON LO RECAUDADO POR LA VENTA DE PRODUCTOS Y SERVICIOS, SE PRETENDE CAPITALIZAR A ESTE INSTITUTO DE PLANEACIÓN, Y E</w:t>
      </w:r>
      <w:r>
        <w:rPr>
          <w:rFonts w:cs="Calibri"/>
          <w:sz w:val="20"/>
          <w:szCs w:val="20"/>
        </w:rPr>
        <w:t xml:space="preserve">N UN FUTURO SER AUTOSUFICIENTES. </w:t>
      </w:r>
    </w:p>
    <w:p w14:paraId="574EBE91" w14:textId="77777777" w:rsidR="00145F5D" w:rsidRPr="00E74967" w:rsidRDefault="00145F5D" w:rsidP="00145F5D">
      <w:pPr>
        <w:spacing w:after="0" w:line="240" w:lineRule="auto"/>
        <w:jc w:val="both"/>
        <w:rPr>
          <w:rFonts w:cs="Calibri"/>
        </w:rPr>
      </w:pPr>
    </w:p>
    <w:p w14:paraId="02F1B378" w14:textId="77777777" w:rsidR="00145F5D" w:rsidRPr="00E74967" w:rsidRDefault="00145F5D" w:rsidP="00145F5D">
      <w:pPr>
        <w:spacing w:after="0" w:line="240" w:lineRule="auto"/>
        <w:jc w:val="both"/>
        <w:rPr>
          <w:rFonts w:cs="Calibri"/>
          <w:b/>
        </w:rPr>
      </w:pPr>
      <w:r w:rsidRPr="00A05B3A">
        <w:rPr>
          <w:rFonts w:cs="Calibri"/>
          <w:b/>
        </w:rPr>
        <w:t>14. Información por Segmentos:</w:t>
      </w:r>
    </w:p>
    <w:p w14:paraId="0D7EC090" w14:textId="77777777" w:rsidR="00145F5D" w:rsidRPr="00E74967" w:rsidRDefault="00145F5D" w:rsidP="00145F5D">
      <w:pPr>
        <w:spacing w:after="0" w:line="240" w:lineRule="auto"/>
        <w:jc w:val="both"/>
        <w:rPr>
          <w:rFonts w:cs="Calibri"/>
        </w:rPr>
      </w:pPr>
    </w:p>
    <w:p w14:paraId="52AE101B" w14:textId="77777777" w:rsidR="00145F5D" w:rsidRPr="00E74967" w:rsidRDefault="00145F5D" w:rsidP="00145F5D">
      <w:pPr>
        <w:spacing w:after="0" w:line="240" w:lineRule="auto"/>
        <w:jc w:val="both"/>
        <w:rPr>
          <w:rFonts w:cs="Calibri"/>
        </w:rPr>
      </w:pPr>
      <w:r>
        <w:rPr>
          <w:rFonts w:cs="Calibri"/>
        </w:rPr>
        <w:t>NADA QUE MANIFESTAR</w:t>
      </w:r>
    </w:p>
    <w:p w14:paraId="7AACCAB3" w14:textId="77777777" w:rsidR="00145F5D" w:rsidRPr="00E74967" w:rsidRDefault="00145F5D" w:rsidP="00145F5D">
      <w:pPr>
        <w:spacing w:after="0" w:line="240" w:lineRule="auto"/>
        <w:jc w:val="both"/>
        <w:rPr>
          <w:rFonts w:cs="Calibri"/>
        </w:rPr>
      </w:pPr>
    </w:p>
    <w:p w14:paraId="51E92EA3" w14:textId="77777777" w:rsidR="00145F5D" w:rsidRPr="00E74967" w:rsidRDefault="00145F5D" w:rsidP="00145F5D">
      <w:pPr>
        <w:spacing w:after="0" w:line="240" w:lineRule="auto"/>
        <w:jc w:val="both"/>
        <w:rPr>
          <w:rFonts w:cs="Calibri"/>
        </w:rPr>
      </w:pPr>
    </w:p>
    <w:p w14:paraId="79AEF58F" w14:textId="77777777" w:rsidR="00145F5D" w:rsidRPr="00E74967" w:rsidRDefault="00145F5D" w:rsidP="00145F5D">
      <w:pPr>
        <w:spacing w:after="0" w:line="240" w:lineRule="auto"/>
        <w:jc w:val="both"/>
        <w:rPr>
          <w:rFonts w:cs="Calibri"/>
          <w:b/>
        </w:rPr>
      </w:pPr>
      <w:r w:rsidRPr="00A05B3A">
        <w:rPr>
          <w:rFonts w:cs="Calibri"/>
          <w:b/>
        </w:rPr>
        <w:t>15. Eventos Posteriores al Cierre:</w:t>
      </w:r>
    </w:p>
    <w:p w14:paraId="480F60B1" w14:textId="77777777" w:rsidR="00145F5D" w:rsidRPr="00E74967" w:rsidRDefault="00145F5D" w:rsidP="00145F5D">
      <w:pPr>
        <w:spacing w:after="0" w:line="240" w:lineRule="auto"/>
        <w:jc w:val="both"/>
        <w:rPr>
          <w:rFonts w:cs="Calibri"/>
        </w:rPr>
      </w:pPr>
    </w:p>
    <w:p w14:paraId="10FD35CE" w14:textId="77777777" w:rsidR="00145F5D" w:rsidRPr="00E74967" w:rsidRDefault="00145F5D" w:rsidP="00145F5D">
      <w:pPr>
        <w:spacing w:after="0" w:line="240" w:lineRule="auto"/>
        <w:jc w:val="both"/>
        <w:rPr>
          <w:rFonts w:cs="Calibri"/>
        </w:rPr>
      </w:pPr>
      <w:r>
        <w:rPr>
          <w:rFonts w:cs="Calibri"/>
        </w:rPr>
        <w:t>NADA QUE MANIFESTAR</w:t>
      </w:r>
      <w:r w:rsidRPr="00E74967">
        <w:rPr>
          <w:rFonts w:cs="Calibri"/>
        </w:rPr>
        <w:cr/>
      </w:r>
    </w:p>
    <w:p w14:paraId="5D05C898" w14:textId="77777777" w:rsidR="00145F5D" w:rsidRPr="00E74967" w:rsidRDefault="00145F5D" w:rsidP="00145F5D">
      <w:pPr>
        <w:spacing w:after="0" w:line="240" w:lineRule="auto"/>
        <w:jc w:val="both"/>
        <w:rPr>
          <w:rFonts w:cs="Calibri"/>
        </w:rPr>
      </w:pPr>
    </w:p>
    <w:p w14:paraId="41ED683A" w14:textId="77777777" w:rsidR="00145F5D" w:rsidRPr="00E74967" w:rsidRDefault="00145F5D" w:rsidP="00145F5D">
      <w:pPr>
        <w:spacing w:after="0" w:line="240" w:lineRule="auto"/>
        <w:jc w:val="both"/>
        <w:rPr>
          <w:rFonts w:cs="Calibri"/>
          <w:b/>
        </w:rPr>
      </w:pPr>
      <w:r w:rsidRPr="00E74967">
        <w:rPr>
          <w:rFonts w:cs="Calibri"/>
          <w:b/>
        </w:rPr>
        <w:t>16. Partes Relacionadas:</w:t>
      </w:r>
    </w:p>
    <w:p w14:paraId="4BC46052" w14:textId="77777777" w:rsidR="00145F5D" w:rsidRPr="00E74967" w:rsidRDefault="00145F5D" w:rsidP="00145F5D">
      <w:pPr>
        <w:spacing w:after="0" w:line="240" w:lineRule="auto"/>
        <w:jc w:val="both"/>
        <w:rPr>
          <w:rFonts w:cs="Calibri"/>
        </w:rPr>
      </w:pPr>
    </w:p>
    <w:p w14:paraId="47B00F2B" w14:textId="77777777" w:rsidR="00145F5D" w:rsidRPr="00552719" w:rsidRDefault="00145F5D" w:rsidP="00145F5D">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4842B53E" w14:textId="77777777" w:rsidR="00145F5D" w:rsidRPr="00E74967" w:rsidRDefault="00145F5D" w:rsidP="00145F5D">
      <w:pPr>
        <w:spacing w:after="0" w:line="240" w:lineRule="auto"/>
        <w:jc w:val="both"/>
        <w:rPr>
          <w:rFonts w:cs="Calibri"/>
        </w:rPr>
      </w:pPr>
    </w:p>
    <w:p w14:paraId="422FF672" w14:textId="77777777" w:rsidR="00145F5D" w:rsidRPr="00E74967" w:rsidRDefault="00145F5D" w:rsidP="00145F5D">
      <w:pPr>
        <w:spacing w:after="0" w:line="240" w:lineRule="auto"/>
        <w:jc w:val="both"/>
        <w:rPr>
          <w:rFonts w:cs="Calibri"/>
        </w:rPr>
      </w:pPr>
    </w:p>
    <w:p w14:paraId="450E54F9" w14:textId="77777777" w:rsidR="00145F5D" w:rsidRPr="00E74967" w:rsidRDefault="00145F5D" w:rsidP="00145F5D">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1DE9AF7" w14:textId="77777777" w:rsidR="00145F5D" w:rsidRPr="00E74967" w:rsidRDefault="00145F5D" w:rsidP="00145F5D">
      <w:pPr>
        <w:spacing w:after="0" w:line="240" w:lineRule="auto"/>
        <w:jc w:val="both"/>
        <w:rPr>
          <w:rFonts w:cs="Calibri"/>
        </w:rPr>
      </w:pPr>
    </w:p>
    <w:p w14:paraId="63EBCCA5" w14:textId="77777777" w:rsidR="00145F5D" w:rsidRDefault="00145F5D" w:rsidP="00145F5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816CAC1" w14:textId="77777777" w:rsidR="00145F5D" w:rsidRDefault="00145F5D" w:rsidP="00145F5D">
      <w:pPr>
        <w:spacing w:after="0" w:line="240" w:lineRule="auto"/>
        <w:jc w:val="both"/>
        <w:rPr>
          <w:rFonts w:cs="Calibri"/>
        </w:rPr>
      </w:pPr>
    </w:p>
    <w:p w14:paraId="4D6D2EC5" w14:textId="77777777" w:rsidR="00145F5D" w:rsidRPr="00552719" w:rsidRDefault="00145F5D" w:rsidP="00145F5D">
      <w:pPr>
        <w:spacing w:after="0" w:line="240" w:lineRule="auto"/>
        <w:jc w:val="both"/>
        <w:rPr>
          <w:rFonts w:cs="Calibri"/>
          <w:szCs w:val="20"/>
        </w:rPr>
      </w:pPr>
      <w:r w:rsidRPr="00552719">
        <w:rPr>
          <w:rFonts w:cs="Calibri"/>
          <w:szCs w:val="20"/>
        </w:rPr>
        <w:lastRenderedPageBreak/>
        <w:t>ENCARGADO DE PROCESAR LA INFORMACION CONTABLE Y GENERAR LOS ESTADOS FINANCIEROS: JESSICA SALGADO TELLEZ</w:t>
      </w:r>
    </w:p>
    <w:p w14:paraId="70A8218B" w14:textId="77777777" w:rsidR="00145F5D" w:rsidRPr="00552719" w:rsidRDefault="00145F5D" w:rsidP="00145F5D">
      <w:pPr>
        <w:spacing w:after="0" w:line="240" w:lineRule="auto"/>
        <w:jc w:val="both"/>
        <w:rPr>
          <w:rFonts w:cs="Calibri"/>
          <w:szCs w:val="20"/>
        </w:rPr>
      </w:pPr>
    </w:p>
    <w:p w14:paraId="7D1BB380" w14:textId="77777777" w:rsidR="00145F5D" w:rsidRPr="00552719" w:rsidRDefault="00145F5D" w:rsidP="00145F5D">
      <w:pPr>
        <w:spacing w:after="0" w:line="240" w:lineRule="auto"/>
        <w:jc w:val="both"/>
        <w:rPr>
          <w:rFonts w:cs="Calibri"/>
          <w:szCs w:val="20"/>
        </w:rPr>
      </w:pPr>
      <w:r w:rsidRPr="00552719">
        <w:rPr>
          <w:rFonts w:cs="Calibri"/>
          <w:szCs w:val="20"/>
        </w:rPr>
        <w:t>DIRECTOR DEL INSTITUTO MUNICIPAL DE PLANEACION DEL MUNICIPIO DE SAN MIGUEL DE ALLENDE, GTO: ARQ. FRANCISCO FABIAN TRUJILLO GODINEZ</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3AE670E" w:rsidR="00154BA3" w:rsidRDefault="00145F5D" w:rsidP="00154BA3">
    <w:pPr>
      <w:pStyle w:val="Encabezado"/>
      <w:jc w:val="center"/>
    </w:pPr>
    <w:r>
      <w:t>INSTITUTO MUNICIPAL DE PLANEACIÓN DEL 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BDB4269"/>
    <w:multiLevelType w:val="hybridMultilevel"/>
    <w:tmpl w:val="0B2E457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0C4F1B"/>
    <w:rsid w:val="00145F5D"/>
    <w:rsid w:val="00154BA3"/>
    <w:rsid w:val="001973A2"/>
    <w:rsid w:val="001C75F2"/>
    <w:rsid w:val="001D2063"/>
    <w:rsid w:val="00236005"/>
    <w:rsid w:val="003D2681"/>
    <w:rsid w:val="00435A87"/>
    <w:rsid w:val="004A58C8"/>
    <w:rsid w:val="005D3E43"/>
    <w:rsid w:val="005E231E"/>
    <w:rsid w:val="00657009"/>
    <w:rsid w:val="00681C79"/>
    <w:rsid w:val="007610BC"/>
    <w:rsid w:val="007714AB"/>
    <w:rsid w:val="00772A31"/>
    <w:rsid w:val="007D1E76"/>
    <w:rsid w:val="0083523F"/>
    <w:rsid w:val="0086459F"/>
    <w:rsid w:val="008E076C"/>
    <w:rsid w:val="00AA41E5"/>
    <w:rsid w:val="00AE1F6A"/>
    <w:rsid w:val="00CB6630"/>
    <w:rsid w:val="00D13C44"/>
    <w:rsid w:val="00D975B1"/>
    <w:rsid w:val="00E00323"/>
    <w:rsid w:val="00E74967"/>
    <w:rsid w:val="00E948B0"/>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438F3551-D109-463A-988D-C92FE1F4DCC6}" type="presOf" srcId="{7137C40F-A9A5-4274-BE4B-8377FD88DAF2}" destId="{4E34957F-3091-456D-885A-97318CD433E6}" srcOrd="1" destOrd="0" presId="urn:microsoft.com/office/officeart/2005/8/layout/orgChart1"/>
    <dgm:cxn modelId="{295C2B72-056E-4774-9C40-98FB2E2F167A}" type="presOf" srcId="{0AACE055-7882-4DCD-A9A3-3C5E160957F3}" destId="{F291E48F-E74E-4599-9FCA-B6E950A04FB1}" srcOrd="0" destOrd="0" presId="urn:microsoft.com/office/officeart/2005/8/layout/orgChart1"/>
    <dgm:cxn modelId="{13DD08A8-AB6A-43D1-BEE2-A0F6201ACEFE}" type="presOf" srcId="{81D097A4-40BE-4FA2-9796-C401849412B2}" destId="{113D93D7-3755-47BB-B766-6A68A5FC5F23}"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D4FB3864-9556-4184-B509-4A71D72A9340}" srcId="{B66A1840-EB0C-46DD-A79D-FF3B323D543D}" destId="{62C92504-B803-48A5-8DC2-6024E7637FD4}" srcOrd="2" destOrd="0" parTransId="{3F6C87D2-96BE-42B8-BDE2-A95EAE797370}" sibTransId="{023A9A7B-3907-45B6-A40A-C82F573886E4}"/>
    <dgm:cxn modelId="{689D2B69-700A-4BC6-A847-5BF19811EBB4}" type="presOf" srcId="{62C92504-B803-48A5-8DC2-6024E7637FD4}" destId="{B52C9237-CCD9-46E8-A4CC-9DE54227CFB3}" srcOrd="0" destOrd="0" presId="urn:microsoft.com/office/officeart/2005/8/layout/orgChart1"/>
    <dgm:cxn modelId="{FFA6BAE3-C08C-46D3-AF88-27BF242011F4}" type="presOf" srcId="{F569A0BD-70F0-4457-BB99-B1C2653CB866}" destId="{CC74BE27-2B7C-4DB0-B94A-6DD23F7D5E40}" srcOrd="0" destOrd="0" presId="urn:microsoft.com/office/officeart/2005/8/layout/orgChart1"/>
    <dgm:cxn modelId="{4E06654B-E092-4C49-BA83-49B668DBE207}" type="presOf" srcId="{3F6C87D2-96BE-42B8-BDE2-A95EAE797370}" destId="{6736475E-DDFB-460B-A188-0DBC038442AC}" srcOrd="0" destOrd="0" presId="urn:microsoft.com/office/officeart/2005/8/layout/orgChart1"/>
    <dgm:cxn modelId="{1FE95CA8-2F06-4EC5-850C-358B2175CF63}" type="presOf" srcId="{0AACE055-7882-4DCD-A9A3-3C5E160957F3}" destId="{92251BD6-751F-4114-9608-9D8A0E365475}" srcOrd="1" destOrd="0" presId="urn:microsoft.com/office/officeart/2005/8/layout/orgChart1"/>
    <dgm:cxn modelId="{474EBDF9-0137-452F-8F9C-2BB46EA5E742}" type="presOf" srcId="{02A4EB29-4252-4142-BBF5-16D27A154F5F}" destId="{036070B7-BEFB-4E52-AC7B-17F19B265690}" srcOrd="0" destOrd="0" presId="urn:microsoft.com/office/officeart/2005/8/layout/orgChart1"/>
    <dgm:cxn modelId="{34A73576-1253-446D-81CC-29D0EC5C53BC}" srcId="{B66A1840-EB0C-46DD-A79D-FF3B323D543D}" destId="{0AACE055-7882-4DCD-A9A3-3C5E160957F3}" srcOrd="3" destOrd="0" parTransId="{EB2A10CC-0727-4CEB-81D7-499646EAE573}" sibTransId="{75EF05FC-1DF4-4D91-B4F3-F7DC9C301B01}"/>
    <dgm:cxn modelId="{048A1570-A1F9-4B62-9F57-DA87E3B54A1B}" srcId="{B66A1840-EB0C-46DD-A79D-FF3B323D543D}" destId="{0CB593A2-C109-4F45-AD69-AED27796ED05}" srcOrd="0" destOrd="0" parTransId="{02A4EB29-4252-4142-BBF5-16D27A154F5F}" sibTransId="{6FB69350-236F-491D-93C1-AB2C3911F911}"/>
    <dgm:cxn modelId="{8B191288-7260-4296-B89B-BEA33DB28896}" type="presOf" srcId="{0CB593A2-C109-4F45-AD69-AED27796ED05}" destId="{ADC92DDB-4D8C-4453-ABD5-27408F0E7CC2}" srcOrd="1" destOrd="0" presId="urn:microsoft.com/office/officeart/2005/8/layout/orgChart1"/>
    <dgm:cxn modelId="{62729F1A-18E9-4520-9C0B-85F206F3F469}" type="presOf" srcId="{7137C40F-A9A5-4274-BE4B-8377FD88DAF2}" destId="{F0B40B90-5AC8-46A8-A828-6B546F458E59}" srcOrd="0" destOrd="0" presId="urn:microsoft.com/office/officeart/2005/8/layout/orgChart1"/>
    <dgm:cxn modelId="{C61334B4-8DAF-41BA-8005-90D80F93AC0B}" type="presOf" srcId="{B66A1840-EB0C-46DD-A79D-FF3B323D543D}" destId="{8A9E0366-14DE-49F5-BA31-240954F458FB}" srcOrd="1"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6E67DFF2-E231-4BCC-88E3-EF1DBEFD78D8}" type="presOf" srcId="{0CB593A2-C109-4F45-AD69-AED27796ED05}" destId="{E6ABC6E1-728B-4E9D-9F6E-F3653DA1A4C3}" srcOrd="0" destOrd="0" presId="urn:microsoft.com/office/officeart/2005/8/layout/orgChart1"/>
    <dgm:cxn modelId="{9CB6B4FF-BCB7-43C4-A22F-C827D8BB7764}" type="presOf" srcId="{EB2A10CC-0727-4CEB-81D7-499646EAE573}" destId="{855BF321-3F78-41C5-80C2-5778AF2341ED}" srcOrd="0" destOrd="0" presId="urn:microsoft.com/office/officeart/2005/8/layout/orgChart1"/>
    <dgm:cxn modelId="{F455B705-A7B8-4AEC-AE46-93948DCC7C6A}" type="presOf" srcId="{B66A1840-EB0C-46DD-A79D-FF3B323D543D}" destId="{87601056-1579-4EB7-8181-EA1FC1463BB8}" srcOrd="0" destOrd="0" presId="urn:microsoft.com/office/officeart/2005/8/layout/orgChart1"/>
    <dgm:cxn modelId="{06F68A43-B9F5-407A-A004-F4DCA567BEB3}" type="presOf" srcId="{62C92504-B803-48A5-8DC2-6024E7637FD4}" destId="{6E0C31D9-0300-424C-8B63-6A875B945828}" srcOrd="1" destOrd="0" presId="urn:microsoft.com/office/officeart/2005/8/layout/orgChart1"/>
    <dgm:cxn modelId="{C960D74B-9306-4AA4-9D51-74216E12C1D6}" type="presParOf" srcId="{CC74BE27-2B7C-4DB0-B94A-6DD23F7D5E40}" destId="{5DF4556B-89B6-4755-997F-AA772629F0AC}" srcOrd="0" destOrd="0" presId="urn:microsoft.com/office/officeart/2005/8/layout/orgChart1"/>
    <dgm:cxn modelId="{702F03C3-6490-4163-9AA6-F79D333377F6}" type="presParOf" srcId="{5DF4556B-89B6-4755-997F-AA772629F0AC}" destId="{DD0FD865-22E6-4CCF-B4D6-E2BC8B366AA7}" srcOrd="0" destOrd="0" presId="urn:microsoft.com/office/officeart/2005/8/layout/orgChart1"/>
    <dgm:cxn modelId="{DEE4F40F-4F22-4D29-9C2C-E3A64DABAC15}" type="presParOf" srcId="{DD0FD865-22E6-4CCF-B4D6-E2BC8B366AA7}" destId="{87601056-1579-4EB7-8181-EA1FC1463BB8}" srcOrd="0" destOrd="0" presId="urn:microsoft.com/office/officeart/2005/8/layout/orgChart1"/>
    <dgm:cxn modelId="{3F45F0ED-9ADC-481B-B7F2-B7D61A8C82C0}" type="presParOf" srcId="{DD0FD865-22E6-4CCF-B4D6-E2BC8B366AA7}" destId="{8A9E0366-14DE-49F5-BA31-240954F458FB}" srcOrd="1" destOrd="0" presId="urn:microsoft.com/office/officeart/2005/8/layout/orgChart1"/>
    <dgm:cxn modelId="{8763EA54-0B20-46A7-95E0-CCCA1CF667E1}" type="presParOf" srcId="{5DF4556B-89B6-4755-997F-AA772629F0AC}" destId="{5F376F5D-6117-46D5-8A45-5AE02C820185}" srcOrd="1" destOrd="0" presId="urn:microsoft.com/office/officeart/2005/8/layout/orgChart1"/>
    <dgm:cxn modelId="{74D4256E-DC0B-4040-9679-FE9D0C150C59}" type="presParOf" srcId="{5F376F5D-6117-46D5-8A45-5AE02C820185}" destId="{113D93D7-3755-47BB-B766-6A68A5FC5F23}" srcOrd="0" destOrd="0" presId="urn:microsoft.com/office/officeart/2005/8/layout/orgChart1"/>
    <dgm:cxn modelId="{A24625BD-562D-416E-9545-28ADF4155C4E}" type="presParOf" srcId="{5F376F5D-6117-46D5-8A45-5AE02C820185}" destId="{8532BB4E-3762-4C91-AC06-44DF72F51395}" srcOrd="1" destOrd="0" presId="urn:microsoft.com/office/officeart/2005/8/layout/orgChart1"/>
    <dgm:cxn modelId="{BD72F6FE-BD52-447F-B99F-9CF07D5CAD9F}" type="presParOf" srcId="{8532BB4E-3762-4C91-AC06-44DF72F51395}" destId="{A2492ABB-AD58-4A1F-844D-0FDBDB3F753A}" srcOrd="0" destOrd="0" presId="urn:microsoft.com/office/officeart/2005/8/layout/orgChart1"/>
    <dgm:cxn modelId="{BADB20F6-0664-4BC7-9BF5-A54B2F5D3336}" type="presParOf" srcId="{A2492ABB-AD58-4A1F-844D-0FDBDB3F753A}" destId="{F0B40B90-5AC8-46A8-A828-6B546F458E59}" srcOrd="0" destOrd="0" presId="urn:microsoft.com/office/officeart/2005/8/layout/orgChart1"/>
    <dgm:cxn modelId="{3BBE21AC-1955-4971-A054-12C206C27582}" type="presParOf" srcId="{A2492ABB-AD58-4A1F-844D-0FDBDB3F753A}" destId="{4E34957F-3091-456D-885A-97318CD433E6}" srcOrd="1" destOrd="0" presId="urn:microsoft.com/office/officeart/2005/8/layout/orgChart1"/>
    <dgm:cxn modelId="{EBAF39DB-DA24-4EB7-8361-A5AE6AD85360}" type="presParOf" srcId="{8532BB4E-3762-4C91-AC06-44DF72F51395}" destId="{024921C4-CD4A-424A-91E9-CECF80105620}" srcOrd="1" destOrd="0" presId="urn:microsoft.com/office/officeart/2005/8/layout/orgChart1"/>
    <dgm:cxn modelId="{5286A87D-508A-4EED-93D9-6B2ADD5AC503}" type="presParOf" srcId="{8532BB4E-3762-4C91-AC06-44DF72F51395}" destId="{7C23E559-018F-450E-A5D1-59BA9A70C877}" srcOrd="2" destOrd="0" presId="urn:microsoft.com/office/officeart/2005/8/layout/orgChart1"/>
    <dgm:cxn modelId="{F8323B6D-16B1-44C7-AD53-9CB4B42D453B}" type="presParOf" srcId="{5F376F5D-6117-46D5-8A45-5AE02C820185}" destId="{6736475E-DDFB-460B-A188-0DBC038442AC}" srcOrd="2" destOrd="0" presId="urn:microsoft.com/office/officeart/2005/8/layout/orgChart1"/>
    <dgm:cxn modelId="{EFE2690D-7B2D-4F4C-B4B6-0DC9AF330BBE}" type="presParOf" srcId="{5F376F5D-6117-46D5-8A45-5AE02C820185}" destId="{E8CECF9A-5A05-4A25-B298-69DBC6060E66}" srcOrd="3" destOrd="0" presId="urn:microsoft.com/office/officeart/2005/8/layout/orgChart1"/>
    <dgm:cxn modelId="{9472D064-4310-4528-8A14-7F22F1AA5CCC}" type="presParOf" srcId="{E8CECF9A-5A05-4A25-B298-69DBC6060E66}" destId="{700E1CAA-4A81-478A-BBBC-CFF4DF30B1B9}" srcOrd="0" destOrd="0" presId="urn:microsoft.com/office/officeart/2005/8/layout/orgChart1"/>
    <dgm:cxn modelId="{DDDCE960-2317-45CC-BF3D-C81A04AF86F1}" type="presParOf" srcId="{700E1CAA-4A81-478A-BBBC-CFF4DF30B1B9}" destId="{B52C9237-CCD9-46E8-A4CC-9DE54227CFB3}" srcOrd="0" destOrd="0" presId="urn:microsoft.com/office/officeart/2005/8/layout/orgChart1"/>
    <dgm:cxn modelId="{86031127-9D88-4452-9212-3D61D93DB814}" type="presParOf" srcId="{700E1CAA-4A81-478A-BBBC-CFF4DF30B1B9}" destId="{6E0C31D9-0300-424C-8B63-6A875B945828}" srcOrd="1" destOrd="0" presId="urn:microsoft.com/office/officeart/2005/8/layout/orgChart1"/>
    <dgm:cxn modelId="{2EEA5598-D981-4966-BDB3-6BF5B52C46ED}" type="presParOf" srcId="{E8CECF9A-5A05-4A25-B298-69DBC6060E66}" destId="{77918BFE-1760-4B1B-844E-7E5374FBD88C}" srcOrd="1" destOrd="0" presId="urn:microsoft.com/office/officeart/2005/8/layout/orgChart1"/>
    <dgm:cxn modelId="{AC2646E4-1FE9-4067-9B6B-F40CEF349E8D}" type="presParOf" srcId="{E8CECF9A-5A05-4A25-B298-69DBC6060E66}" destId="{DD2BA816-533C-4811-A525-C0A14B874F8C}" srcOrd="2" destOrd="0" presId="urn:microsoft.com/office/officeart/2005/8/layout/orgChart1"/>
    <dgm:cxn modelId="{B7F3F673-C162-40E4-A46A-01B65BE36CA6}" type="presParOf" srcId="{5F376F5D-6117-46D5-8A45-5AE02C820185}" destId="{855BF321-3F78-41C5-80C2-5778AF2341ED}" srcOrd="4" destOrd="0" presId="urn:microsoft.com/office/officeart/2005/8/layout/orgChart1"/>
    <dgm:cxn modelId="{22D9EB4B-2D9D-4A9A-86B0-D04A1311442E}" type="presParOf" srcId="{5F376F5D-6117-46D5-8A45-5AE02C820185}" destId="{D412610A-021F-4DED-9C2F-CFB05FBA6719}" srcOrd="5" destOrd="0" presId="urn:microsoft.com/office/officeart/2005/8/layout/orgChart1"/>
    <dgm:cxn modelId="{B37DC05F-2F90-443D-BD07-1CB8FE135C44}" type="presParOf" srcId="{D412610A-021F-4DED-9C2F-CFB05FBA6719}" destId="{F60927EB-2C85-4F66-9503-43E081389AC8}" srcOrd="0" destOrd="0" presId="urn:microsoft.com/office/officeart/2005/8/layout/orgChart1"/>
    <dgm:cxn modelId="{3F4E9763-8CD3-4780-8755-D4E66B528E3B}" type="presParOf" srcId="{F60927EB-2C85-4F66-9503-43E081389AC8}" destId="{F291E48F-E74E-4599-9FCA-B6E950A04FB1}" srcOrd="0" destOrd="0" presId="urn:microsoft.com/office/officeart/2005/8/layout/orgChart1"/>
    <dgm:cxn modelId="{07FBA10B-033C-4055-A190-A6A0ACC4FD49}" type="presParOf" srcId="{F60927EB-2C85-4F66-9503-43E081389AC8}" destId="{92251BD6-751F-4114-9608-9D8A0E365475}" srcOrd="1" destOrd="0" presId="urn:microsoft.com/office/officeart/2005/8/layout/orgChart1"/>
    <dgm:cxn modelId="{93BA8E89-C24B-41D2-AE9F-069B65205E18}" type="presParOf" srcId="{D412610A-021F-4DED-9C2F-CFB05FBA6719}" destId="{C21A0049-ACE1-415F-BD2A-B3D86837B802}" srcOrd="1" destOrd="0" presId="urn:microsoft.com/office/officeart/2005/8/layout/orgChart1"/>
    <dgm:cxn modelId="{06008327-11E7-4AA1-A34A-3E73E14C4741}" type="presParOf" srcId="{D412610A-021F-4DED-9C2F-CFB05FBA6719}" destId="{181AA433-D892-4AE7-832F-9C10AB1F5B90}" srcOrd="2" destOrd="0" presId="urn:microsoft.com/office/officeart/2005/8/layout/orgChart1"/>
    <dgm:cxn modelId="{6C593C28-4178-4969-8C87-843C9F5385DA}" type="presParOf" srcId="{5DF4556B-89B6-4755-997F-AA772629F0AC}" destId="{7518D412-65D4-4B72-94FC-66B1119E60F1}" srcOrd="2" destOrd="0" presId="urn:microsoft.com/office/officeart/2005/8/layout/orgChart1"/>
    <dgm:cxn modelId="{8BC66AF1-65DE-4C02-8FC6-39B358E34ED4}" type="presParOf" srcId="{7518D412-65D4-4B72-94FC-66B1119E60F1}" destId="{036070B7-BEFB-4E52-AC7B-17F19B265690}" srcOrd="0" destOrd="0" presId="urn:microsoft.com/office/officeart/2005/8/layout/orgChart1"/>
    <dgm:cxn modelId="{BA27A758-A80D-47F5-A360-ABD4783E6EF3}" type="presParOf" srcId="{7518D412-65D4-4B72-94FC-66B1119E60F1}" destId="{E075F21C-1830-4D84-B19E-E4EFA0B3A820}" srcOrd="1" destOrd="0" presId="urn:microsoft.com/office/officeart/2005/8/layout/orgChart1"/>
    <dgm:cxn modelId="{25E544FC-08E4-4AAA-9969-32F360DF9432}" type="presParOf" srcId="{E075F21C-1830-4D84-B19E-E4EFA0B3A820}" destId="{112B9DC5-7B43-4FBB-B154-E10BB0E66A37}" srcOrd="0" destOrd="0" presId="urn:microsoft.com/office/officeart/2005/8/layout/orgChart1"/>
    <dgm:cxn modelId="{A55BC8F3-D518-4215-8BC3-DAD861C6FB13}" type="presParOf" srcId="{112B9DC5-7B43-4FBB-B154-E10BB0E66A37}" destId="{E6ABC6E1-728B-4E9D-9F6E-F3653DA1A4C3}" srcOrd="0" destOrd="0" presId="urn:microsoft.com/office/officeart/2005/8/layout/orgChart1"/>
    <dgm:cxn modelId="{30D3E7EC-C6CF-4964-AE1E-4A32588288DD}" type="presParOf" srcId="{112B9DC5-7B43-4FBB-B154-E10BB0E66A37}" destId="{ADC92DDB-4D8C-4453-ABD5-27408F0E7CC2}" srcOrd="1" destOrd="0" presId="urn:microsoft.com/office/officeart/2005/8/layout/orgChart1"/>
    <dgm:cxn modelId="{4C63F402-6666-4F69-BC8C-F9F633DFC75F}" type="presParOf" srcId="{E075F21C-1830-4D84-B19E-E4EFA0B3A820}" destId="{D95C0A95-CD8F-45EB-9ABC-55BA556264EA}" srcOrd="1" destOrd="0" presId="urn:microsoft.com/office/officeart/2005/8/layout/orgChart1"/>
    <dgm:cxn modelId="{2011E73E-A133-4742-A67A-37386449B286}"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4"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4"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pc2</cp:lastModifiedBy>
  <cp:revision>9</cp:revision>
  <cp:lastPrinted>2017-07-20T20:05:00Z</cp:lastPrinted>
  <dcterms:created xsi:type="dcterms:W3CDTF">2017-01-12T05:27:00Z</dcterms:created>
  <dcterms:modified xsi:type="dcterms:W3CDTF">2017-07-20T20:05:00Z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