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79" w:rsidRDefault="00FE1279" w:rsidP="00FE1279">
      <w:pPr>
        <w:spacing w:after="0" w:line="240" w:lineRule="auto"/>
        <w:jc w:val="center"/>
        <w:rPr>
          <w:rFonts w:cs="Calibri"/>
          <w:b/>
          <w:color w:val="2F5496"/>
          <w:sz w:val="28"/>
          <w:szCs w:val="28"/>
          <w:u w:val="single"/>
        </w:rPr>
      </w:pPr>
      <w:bookmarkStart w:id="0" w:name="_GoBack"/>
      <w:bookmarkEnd w:id="0"/>
      <w:r w:rsidRPr="008B3C6A">
        <w:rPr>
          <w:rFonts w:cs="Calibri"/>
          <w:b/>
          <w:color w:val="2F5496"/>
          <w:sz w:val="28"/>
          <w:szCs w:val="28"/>
          <w:u w:val="single"/>
        </w:rPr>
        <w:t>Resultado Evaluación Desempeño</w:t>
      </w:r>
    </w:p>
    <w:p w:rsidR="00FE1279" w:rsidRDefault="00FE1279" w:rsidP="00FE1279">
      <w:pPr>
        <w:spacing w:after="0" w:line="240" w:lineRule="auto"/>
        <w:jc w:val="center"/>
        <w:rPr>
          <w:rFonts w:cs="Calibri"/>
          <w:b/>
          <w:color w:val="2F5496"/>
          <w:sz w:val="28"/>
          <w:szCs w:val="28"/>
          <w:u w:val="single"/>
        </w:rPr>
      </w:pPr>
    </w:p>
    <w:p w:rsidR="00FE1279" w:rsidRPr="00267338" w:rsidRDefault="00FE1279" w:rsidP="00FE1279">
      <w:pPr>
        <w:spacing w:after="0" w:line="240" w:lineRule="auto"/>
        <w:jc w:val="both"/>
        <w:rPr>
          <w:rFonts w:cs="Calibri"/>
        </w:rPr>
      </w:pPr>
      <w:r w:rsidRPr="00267338">
        <w:rPr>
          <w:rFonts w:cs="Calibri"/>
        </w:rPr>
        <w:t>Deberá incluir los resultados de la evaluación del desempeño de los programas federales, así como los vinculados al ejercicio de los recursos federales que les hayan sido transferidos.</w:t>
      </w:r>
    </w:p>
    <w:p w:rsidR="00FE1279" w:rsidRPr="00267338" w:rsidRDefault="00FE1279" w:rsidP="00FE1279">
      <w:pPr>
        <w:spacing w:after="0" w:line="240" w:lineRule="auto"/>
        <w:jc w:val="both"/>
        <w:rPr>
          <w:rFonts w:cs="Calibri"/>
        </w:rPr>
      </w:pPr>
    </w:p>
    <w:p w:rsidR="00FE1279" w:rsidRPr="00267338" w:rsidRDefault="00FE1279" w:rsidP="00FE1279">
      <w:pPr>
        <w:spacing w:after="0" w:line="240" w:lineRule="auto"/>
        <w:jc w:val="both"/>
        <w:rPr>
          <w:rFonts w:cs="Calibri"/>
        </w:rPr>
      </w:pPr>
      <w:r w:rsidRPr="00267338">
        <w:rPr>
          <w:rFonts w:cs="Calibri"/>
        </w:rPr>
        <w:t>Para ello, deberán utilizar indicadores que permitan determinar el cumplimiento de las metas y objetivos de cada uno de los programas, así como vincular los mismos con la planeación del desarrollo.</w:t>
      </w:r>
    </w:p>
    <w:p w:rsidR="00D508BD" w:rsidRDefault="00D508BD" w:rsidP="00CA1EFF">
      <w:pPr>
        <w:pStyle w:val="Sinespaciado"/>
        <w:jc w:val="center"/>
        <w:rPr>
          <w:rFonts w:eastAsia="Times New Roman" w:cs="Arial"/>
          <w:color w:val="000000"/>
          <w:sz w:val="24"/>
          <w:szCs w:val="24"/>
          <w:lang w:eastAsia="es-MX"/>
        </w:rPr>
      </w:pPr>
    </w:p>
    <w:p w:rsidR="00DE4007" w:rsidRPr="000525DF" w:rsidRDefault="00DE4007" w:rsidP="00CA1EFF">
      <w:pPr>
        <w:pStyle w:val="Sinespaciado"/>
        <w:jc w:val="center"/>
        <w:rPr>
          <w:rFonts w:cs="Arial"/>
          <w:b/>
          <w:bCs/>
          <w:sz w:val="24"/>
          <w:szCs w:val="24"/>
          <w:u w:val="single"/>
        </w:rPr>
      </w:pPr>
      <w:r w:rsidRPr="00846FAB">
        <w:rPr>
          <w:rFonts w:eastAsia="Times New Roman" w:cs="Arial"/>
          <w:color w:val="000000"/>
          <w:sz w:val="24"/>
          <w:szCs w:val="24"/>
          <w:lang w:eastAsia="es-MX"/>
        </w:rPr>
        <w:t xml:space="preserve"> </w:t>
      </w:r>
      <w:r w:rsidRPr="000525DF">
        <w:rPr>
          <w:rFonts w:eastAsia="Times New Roman" w:cs="Arial"/>
          <w:b/>
          <w:color w:val="000000"/>
          <w:sz w:val="24"/>
          <w:szCs w:val="24"/>
          <w:u w:val="single"/>
          <w:lang w:eastAsia="es-MX"/>
        </w:rPr>
        <w:t>CENTRO ASISTENCIAL PARA EL DESARROLLO INFANTIL  (CADI)</w:t>
      </w:r>
    </w:p>
    <w:p w:rsidR="00DE4007" w:rsidRPr="00846FAB" w:rsidRDefault="00DE4007" w:rsidP="000D6159">
      <w:pPr>
        <w:pStyle w:val="Sinespaciado"/>
        <w:jc w:val="both"/>
        <w:rPr>
          <w:rFonts w:cs="Arial"/>
          <w:b/>
          <w:bCs/>
          <w:sz w:val="24"/>
          <w:szCs w:val="24"/>
        </w:rPr>
      </w:pPr>
    </w:p>
    <w:p w:rsidR="00DE4007" w:rsidRPr="000525DF" w:rsidRDefault="00074761" w:rsidP="00DE4007">
      <w:pPr>
        <w:pStyle w:val="Sinespaciado"/>
        <w:jc w:val="both"/>
        <w:rPr>
          <w:rFonts w:ascii="Arial" w:hAnsi="Arial" w:cs="Arial"/>
          <w:bCs/>
          <w:sz w:val="20"/>
          <w:szCs w:val="20"/>
        </w:rPr>
      </w:pPr>
      <w:r w:rsidRPr="000525DF">
        <w:rPr>
          <w:rFonts w:ascii="Arial" w:hAnsi="Arial" w:cs="Arial"/>
          <w:bCs/>
          <w:sz w:val="20"/>
          <w:szCs w:val="20"/>
        </w:rPr>
        <w:t xml:space="preserve">Actualmente en CADI contamos con </w:t>
      </w:r>
      <w:r w:rsidR="00DE4007" w:rsidRPr="000525DF">
        <w:rPr>
          <w:rFonts w:ascii="Arial" w:hAnsi="Arial" w:cs="Arial"/>
          <w:bCs/>
          <w:sz w:val="20"/>
          <w:szCs w:val="20"/>
        </w:rPr>
        <w:t xml:space="preserve"> lactantes, maternal y 1°,2°,3° grado</w:t>
      </w:r>
      <w:r w:rsidRPr="000525DF">
        <w:rPr>
          <w:rFonts w:ascii="Arial" w:hAnsi="Arial" w:cs="Arial"/>
          <w:bCs/>
          <w:sz w:val="20"/>
          <w:szCs w:val="20"/>
        </w:rPr>
        <w:t xml:space="preserve"> de educación</w:t>
      </w:r>
      <w:r w:rsidR="00FE159F" w:rsidRPr="000525DF">
        <w:rPr>
          <w:rFonts w:ascii="Arial" w:hAnsi="Arial" w:cs="Arial"/>
          <w:bCs/>
          <w:sz w:val="20"/>
          <w:szCs w:val="20"/>
        </w:rPr>
        <w:t xml:space="preserve"> preescolar dando un total de 322</w:t>
      </w:r>
      <w:r w:rsidR="00DE4007" w:rsidRPr="000525DF">
        <w:rPr>
          <w:rFonts w:ascii="Arial" w:hAnsi="Arial" w:cs="Arial"/>
          <w:bCs/>
          <w:sz w:val="20"/>
          <w:szCs w:val="20"/>
        </w:rPr>
        <w:t xml:space="preserve"> alumnos.</w:t>
      </w:r>
    </w:p>
    <w:p w:rsidR="00DE4007" w:rsidRPr="000525DF" w:rsidRDefault="00DE4007" w:rsidP="00DE4007">
      <w:pPr>
        <w:pStyle w:val="Sinespaciado"/>
        <w:rPr>
          <w:rFonts w:ascii="Arial" w:hAnsi="Arial" w:cs="Arial"/>
          <w:b/>
          <w:bCs/>
          <w:sz w:val="20"/>
          <w:szCs w:val="20"/>
        </w:rPr>
      </w:pPr>
    </w:p>
    <w:p w:rsidR="004F4DE1" w:rsidRPr="000525DF" w:rsidRDefault="004F4DE1" w:rsidP="004F4DE1">
      <w:pPr>
        <w:pStyle w:val="Prrafodelista"/>
        <w:numPr>
          <w:ilvl w:val="0"/>
          <w:numId w:val="24"/>
        </w:numPr>
        <w:jc w:val="both"/>
        <w:rPr>
          <w:rFonts w:ascii="Arial" w:hAnsi="Arial" w:cs="Arial"/>
          <w:sz w:val="20"/>
          <w:szCs w:val="20"/>
        </w:rPr>
      </w:pPr>
      <w:r w:rsidRPr="000525DF">
        <w:rPr>
          <w:rFonts w:ascii="Arial" w:hAnsi="Arial" w:cs="Arial"/>
          <w:sz w:val="20"/>
          <w:szCs w:val="20"/>
        </w:rPr>
        <w:t>En el mes de junio se terminó de instalar la cocina industrial en el área de CADI.</w:t>
      </w:r>
    </w:p>
    <w:p w:rsidR="004F4DE1" w:rsidRPr="000525DF" w:rsidRDefault="004F4DE1" w:rsidP="004F4DE1">
      <w:pPr>
        <w:pStyle w:val="Prrafodelista"/>
        <w:numPr>
          <w:ilvl w:val="0"/>
          <w:numId w:val="24"/>
        </w:numPr>
        <w:jc w:val="both"/>
        <w:rPr>
          <w:rFonts w:ascii="Arial" w:hAnsi="Arial" w:cs="Arial"/>
          <w:sz w:val="20"/>
          <w:szCs w:val="20"/>
        </w:rPr>
      </w:pPr>
      <w:r w:rsidRPr="000525DF">
        <w:rPr>
          <w:rFonts w:ascii="Arial" w:hAnsi="Arial" w:cs="Arial"/>
          <w:sz w:val="20"/>
          <w:szCs w:val="20"/>
        </w:rPr>
        <w:t xml:space="preserve">En el mes de junio se contó con el apoyo de médicos del extranjero (chicago) se tomó peso y talla de las niñas y niños del jardín de niños. </w:t>
      </w:r>
    </w:p>
    <w:p w:rsidR="000525DF" w:rsidRDefault="000525DF" w:rsidP="009468AC">
      <w:pPr>
        <w:pStyle w:val="Sinespaciado"/>
        <w:jc w:val="center"/>
        <w:rPr>
          <w:rFonts w:ascii="Arial" w:eastAsia="Times New Roman" w:hAnsi="Arial" w:cs="Arial"/>
          <w:b/>
          <w:color w:val="000000"/>
          <w:sz w:val="20"/>
          <w:szCs w:val="20"/>
          <w:lang w:eastAsia="es-MX"/>
        </w:rPr>
      </w:pPr>
    </w:p>
    <w:p w:rsidR="000525DF" w:rsidRDefault="000525DF" w:rsidP="009468AC">
      <w:pPr>
        <w:pStyle w:val="Sinespaciado"/>
        <w:jc w:val="center"/>
        <w:rPr>
          <w:rFonts w:ascii="Arial" w:eastAsia="Times New Roman" w:hAnsi="Arial" w:cs="Arial"/>
          <w:b/>
          <w:color w:val="000000"/>
          <w:sz w:val="20"/>
          <w:szCs w:val="20"/>
          <w:lang w:eastAsia="es-MX"/>
        </w:rPr>
      </w:pPr>
    </w:p>
    <w:p w:rsidR="009468AC" w:rsidRPr="000525DF" w:rsidRDefault="009468AC" w:rsidP="009468AC">
      <w:pPr>
        <w:pStyle w:val="Sinespaciado"/>
        <w:jc w:val="center"/>
        <w:rPr>
          <w:rFonts w:ascii="Arial" w:eastAsia="Times New Roman" w:hAnsi="Arial" w:cs="Arial"/>
          <w:b/>
          <w:color w:val="000000"/>
          <w:sz w:val="20"/>
          <w:szCs w:val="20"/>
          <w:u w:val="single"/>
          <w:lang w:eastAsia="es-MX"/>
        </w:rPr>
      </w:pPr>
      <w:r w:rsidRPr="000525DF">
        <w:rPr>
          <w:rFonts w:ascii="Arial" w:eastAsia="Times New Roman" w:hAnsi="Arial" w:cs="Arial"/>
          <w:b/>
          <w:color w:val="000000"/>
          <w:sz w:val="20"/>
          <w:szCs w:val="20"/>
          <w:u w:val="single"/>
          <w:lang w:eastAsia="es-MX"/>
        </w:rPr>
        <w:t>CENTRO MULTIDISCIPLINARIO PARA LA ATENCIÓN INTEGRAL DE LA VIOLENCIA (CEMAIV)</w:t>
      </w:r>
    </w:p>
    <w:p w:rsidR="009468AC" w:rsidRPr="000525DF" w:rsidRDefault="009468AC" w:rsidP="009468AC">
      <w:pPr>
        <w:pStyle w:val="Sinespaciado"/>
        <w:rPr>
          <w:rFonts w:ascii="Arial" w:hAnsi="Arial" w:cs="Arial"/>
          <w:b/>
          <w:bCs/>
          <w:sz w:val="20"/>
          <w:szCs w:val="20"/>
        </w:rPr>
      </w:pPr>
    </w:p>
    <w:p w:rsidR="009468AC" w:rsidRPr="000525DF" w:rsidRDefault="009468AC" w:rsidP="009468AC">
      <w:pPr>
        <w:pStyle w:val="Sinespaciado"/>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 xml:space="preserve">ACTIVIDADES </w:t>
      </w:r>
    </w:p>
    <w:p w:rsidR="009468AC" w:rsidRPr="000525DF" w:rsidRDefault="009468AC" w:rsidP="009468AC">
      <w:pPr>
        <w:pStyle w:val="Sinespaciado"/>
        <w:numPr>
          <w:ilvl w:val="0"/>
          <w:numId w:val="34"/>
        </w:numPr>
        <w:jc w:val="both"/>
        <w:rPr>
          <w:rFonts w:ascii="Arial" w:eastAsia="Times New Roman" w:hAnsi="Arial" w:cs="Arial"/>
          <w:b/>
          <w:color w:val="000000"/>
          <w:sz w:val="20"/>
          <w:szCs w:val="20"/>
          <w:lang w:eastAsia="es-MX"/>
        </w:rPr>
      </w:pPr>
      <w:r w:rsidRPr="000525DF">
        <w:rPr>
          <w:rFonts w:ascii="Arial" w:eastAsia="Times New Roman" w:hAnsi="Arial" w:cs="Arial"/>
          <w:color w:val="000000"/>
          <w:sz w:val="20"/>
          <w:szCs w:val="20"/>
          <w:lang w:eastAsia="es-MX"/>
        </w:rPr>
        <w:t>Representación de 10 menores no acompañados para entrevistas ante la Subprocuraduría de Justicia del Estado Región D.</w:t>
      </w:r>
    </w:p>
    <w:p w:rsidR="009468AC" w:rsidRPr="000525DF" w:rsidRDefault="009468AC" w:rsidP="009468AC">
      <w:pPr>
        <w:pStyle w:val="Sinespaciado"/>
        <w:numPr>
          <w:ilvl w:val="0"/>
          <w:numId w:val="34"/>
        </w:numPr>
        <w:jc w:val="both"/>
        <w:rPr>
          <w:rFonts w:ascii="Arial" w:eastAsia="Times New Roman" w:hAnsi="Arial" w:cs="Arial"/>
          <w:b/>
          <w:color w:val="000000"/>
          <w:sz w:val="20"/>
          <w:szCs w:val="20"/>
          <w:lang w:eastAsia="es-MX"/>
        </w:rPr>
      </w:pPr>
      <w:r w:rsidRPr="000525DF">
        <w:rPr>
          <w:rFonts w:ascii="Arial" w:eastAsia="Times New Roman" w:hAnsi="Arial" w:cs="Arial"/>
          <w:color w:val="000000"/>
          <w:sz w:val="20"/>
          <w:szCs w:val="20"/>
          <w:lang w:eastAsia="es-MX"/>
        </w:rPr>
        <w:t>20 audiencias en los juzgados de Oralidad Penal, en asuntos judicializados por parte de la Subprocuraduría de Justicia.</w:t>
      </w:r>
    </w:p>
    <w:p w:rsidR="009468AC" w:rsidRPr="000525DF" w:rsidRDefault="009468AC" w:rsidP="009468AC">
      <w:pPr>
        <w:pStyle w:val="Sinespaciado"/>
        <w:numPr>
          <w:ilvl w:val="0"/>
          <w:numId w:val="34"/>
        </w:numPr>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2 visitas por parte del Juzgado de oralidad penal y 4 de hospital general.</w:t>
      </w:r>
    </w:p>
    <w:p w:rsidR="009468AC" w:rsidRPr="000525DF" w:rsidRDefault="009468AC" w:rsidP="009468AC">
      <w:pPr>
        <w:pStyle w:val="Sinespaciado"/>
        <w:numPr>
          <w:ilvl w:val="0"/>
          <w:numId w:val="34"/>
        </w:numPr>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15 personas canalizadas para atención psicológica receptoras o generadoras de violencia, encomendados por parte de los Juzgados de Oralidad, Familiar y Penal, Medidas de Extenuación, Ministerio Publico Y Centro CAPA.</w:t>
      </w:r>
    </w:p>
    <w:p w:rsidR="009468AC" w:rsidRPr="000525DF" w:rsidRDefault="009468AC" w:rsidP="009468AC">
      <w:pPr>
        <w:pStyle w:val="Sinespaciado"/>
        <w:numPr>
          <w:ilvl w:val="0"/>
          <w:numId w:val="34"/>
        </w:numPr>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3 acciones en realización de peritajes por parte del área de psicología, 4 audiencias además de 3 acompañamientos ante juzgado de oralidad familiar. </w:t>
      </w:r>
    </w:p>
    <w:p w:rsidR="009468AC" w:rsidRPr="000525DF" w:rsidRDefault="009468AC" w:rsidP="009468AC">
      <w:pPr>
        <w:jc w:val="both"/>
        <w:rPr>
          <w:rFonts w:ascii="Arial" w:hAnsi="Arial" w:cs="Arial"/>
          <w:sz w:val="20"/>
          <w:szCs w:val="20"/>
        </w:rPr>
      </w:pPr>
    </w:p>
    <w:p w:rsidR="00240A55" w:rsidRPr="000525DF" w:rsidRDefault="00240A55" w:rsidP="00D0629A">
      <w:pPr>
        <w:spacing w:after="0" w:line="360" w:lineRule="auto"/>
        <w:jc w:val="center"/>
        <w:rPr>
          <w:rFonts w:ascii="Arial" w:eastAsia="Times New Roman" w:hAnsi="Arial" w:cs="Arial"/>
          <w:b/>
          <w:bCs/>
          <w:color w:val="000000"/>
          <w:sz w:val="20"/>
          <w:szCs w:val="20"/>
          <w:u w:val="single"/>
          <w:lang w:eastAsia="es-MX"/>
        </w:rPr>
      </w:pPr>
      <w:r w:rsidRPr="000525DF">
        <w:rPr>
          <w:rFonts w:ascii="Arial" w:eastAsia="Times New Roman" w:hAnsi="Arial" w:cs="Arial"/>
          <w:b/>
          <w:bCs/>
          <w:color w:val="000000"/>
          <w:sz w:val="20"/>
          <w:szCs w:val="20"/>
          <w:u w:val="single"/>
          <w:lang w:eastAsia="es-MX"/>
        </w:rPr>
        <w:t>ALIMENTARIO</w:t>
      </w:r>
    </w:p>
    <w:p w:rsidR="00240A55" w:rsidRPr="000525DF" w:rsidRDefault="00240A55" w:rsidP="00240A55">
      <w:pPr>
        <w:spacing w:after="0" w:line="360" w:lineRule="auto"/>
        <w:jc w:val="both"/>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BENEFICIARIOS:</w:t>
      </w:r>
    </w:p>
    <w:p w:rsidR="00240A55" w:rsidRPr="000525DF" w:rsidRDefault="00240A55" w:rsidP="00240A55">
      <w:pPr>
        <w:spacing w:after="0" w:line="360" w:lineRule="auto"/>
        <w:jc w:val="both"/>
        <w:rPr>
          <w:rFonts w:ascii="Arial" w:eastAsia="Times New Roman" w:hAnsi="Arial" w:cs="Arial"/>
          <w:color w:val="000000"/>
          <w:sz w:val="20"/>
          <w:szCs w:val="20"/>
          <w:lang w:eastAsia="es-MX"/>
        </w:rPr>
      </w:pPr>
    </w:p>
    <w:p w:rsidR="00240A55" w:rsidRPr="000525DF" w:rsidRDefault="00240A55" w:rsidP="00240A55">
      <w:pPr>
        <w:numPr>
          <w:ilvl w:val="0"/>
          <w:numId w:val="36"/>
        </w:numPr>
        <w:spacing w:after="0" w:line="360" w:lineRule="auto"/>
        <w:contextualSpacing/>
        <w:jc w:val="both"/>
        <w:rPr>
          <w:rFonts w:ascii="Arial" w:eastAsia="Times New Roman" w:hAnsi="Arial" w:cs="Arial"/>
          <w:bCs/>
          <w:color w:val="000000"/>
          <w:sz w:val="20"/>
          <w:szCs w:val="20"/>
          <w:lang w:eastAsia="es-MX"/>
        </w:rPr>
      </w:pPr>
      <w:r w:rsidRPr="000525DF">
        <w:rPr>
          <w:rFonts w:ascii="Arial" w:eastAsia="Times New Roman" w:hAnsi="Arial" w:cs="Arial"/>
          <w:color w:val="000000"/>
          <w:sz w:val="20"/>
          <w:szCs w:val="20"/>
          <w:lang w:eastAsia="es-MX"/>
        </w:rPr>
        <w:t xml:space="preserve">Se trabajó con </w:t>
      </w:r>
      <w:r w:rsidRPr="000525DF">
        <w:rPr>
          <w:rFonts w:ascii="Arial" w:eastAsia="Times New Roman" w:hAnsi="Arial" w:cs="Arial"/>
          <w:bCs/>
          <w:color w:val="000000"/>
          <w:sz w:val="20"/>
          <w:szCs w:val="20"/>
          <w:lang w:eastAsia="es-MX"/>
        </w:rPr>
        <w:t>45 comedores en comunidades y cabecera municipal.</w:t>
      </w:r>
    </w:p>
    <w:p w:rsidR="00240A55" w:rsidRPr="000525DF" w:rsidRDefault="00240A55" w:rsidP="00240A55">
      <w:pPr>
        <w:numPr>
          <w:ilvl w:val="0"/>
          <w:numId w:val="36"/>
        </w:numPr>
        <w:spacing w:after="0" w:line="360" w:lineRule="auto"/>
        <w:contextualSpacing/>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Nuestro padrón de comedores es de: </w:t>
      </w:r>
      <w:r w:rsidRPr="000525DF">
        <w:rPr>
          <w:rFonts w:ascii="Arial" w:eastAsia="Times New Roman" w:hAnsi="Arial" w:cs="Arial"/>
          <w:bCs/>
          <w:color w:val="000000"/>
          <w:sz w:val="20"/>
          <w:szCs w:val="20"/>
          <w:lang w:eastAsia="es-MX"/>
        </w:rPr>
        <w:t>3,671</w:t>
      </w:r>
      <w:r w:rsidRPr="000525DF">
        <w:rPr>
          <w:rFonts w:ascii="Arial" w:eastAsia="Times New Roman" w:hAnsi="Arial" w:cs="Arial"/>
          <w:color w:val="000000"/>
          <w:sz w:val="20"/>
          <w:szCs w:val="20"/>
          <w:lang w:eastAsia="es-MX"/>
        </w:rPr>
        <w:t xml:space="preserve"> beneficiarios entre niños de preescolar, primaria, secundaria, bachillerato, adultos mayores y personas que presentan algún tipo de inseguridad alimentaria. </w:t>
      </w:r>
    </w:p>
    <w:p w:rsidR="00240A55" w:rsidRPr="000525DF" w:rsidRDefault="00D0629A" w:rsidP="00240A55">
      <w:pPr>
        <w:numPr>
          <w:ilvl w:val="0"/>
          <w:numId w:val="36"/>
        </w:numPr>
        <w:spacing w:after="0" w:line="360" w:lineRule="auto"/>
        <w:contextualSpacing/>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El</w:t>
      </w:r>
      <w:r w:rsidR="00240A55" w:rsidRPr="000525DF">
        <w:rPr>
          <w:rFonts w:ascii="Arial" w:eastAsia="Times New Roman" w:hAnsi="Arial" w:cs="Arial"/>
          <w:color w:val="000000"/>
          <w:sz w:val="20"/>
          <w:szCs w:val="20"/>
          <w:lang w:eastAsia="es-MX"/>
        </w:rPr>
        <w:t xml:space="preserve"> padrón de desayunos es de: </w:t>
      </w:r>
      <w:r w:rsidR="00240A55" w:rsidRPr="000525DF">
        <w:rPr>
          <w:rFonts w:ascii="Arial" w:eastAsia="Times New Roman" w:hAnsi="Arial" w:cs="Arial"/>
          <w:bCs/>
          <w:color w:val="000000"/>
          <w:sz w:val="20"/>
          <w:szCs w:val="20"/>
          <w:lang w:eastAsia="es-MX"/>
        </w:rPr>
        <w:t>2,920</w:t>
      </w:r>
      <w:r w:rsidR="00240A55" w:rsidRPr="000525DF">
        <w:rPr>
          <w:rFonts w:ascii="Arial" w:eastAsia="Times New Roman" w:hAnsi="Arial" w:cs="Arial"/>
          <w:color w:val="000000"/>
          <w:sz w:val="20"/>
          <w:szCs w:val="20"/>
          <w:lang w:eastAsia="es-MX"/>
        </w:rPr>
        <w:t xml:space="preserve"> niños y jóvenes de preescolar, primaria, secundaria y bachillerato.</w:t>
      </w:r>
    </w:p>
    <w:p w:rsidR="00240A55" w:rsidRDefault="00240A55" w:rsidP="00240A55">
      <w:pPr>
        <w:numPr>
          <w:ilvl w:val="0"/>
          <w:numId w:val="37"/>
        </w:numPr>
        <w:spacing w:after="0" w:line="360" w:lineRule="auto"/>
        <w:contextualSpacing/>
        <w:jc w:val="both"/>
        <w:rPr>
          <w:rFonts w:ascii="Arial" w:eastAsiaTheme="minorEastAsia" w:hAnsi="Arial" w:cs="Arial"/>
          <w:color w:val="000000"/>
          <w:sz w:val="20"/>
          <w:szCs w:val="20"/>
          <w:lang w:eastAsia="es-MX"/>
        </w:rPr>
      </w:pPr>
      <w:r w:rsidRPr="000525DF">
        <w:rPr>
          <w:rFonts w:ascii="Arial" w:eastAsiaTheme="minorEastAsia" w:hAnsi="Arial" w:cs="Arial"/>
          <w:color w:val="000000"/>
          <w:sz w:val="20"/>
          <w:szCs w:val="20"/>
          <w:lang w:eastAsia="es-MX"/>
        </w:rPr>
        <w:t>En varios comedores comunitarios se realizó entrega de alimento preparado por parte del banco de alimentos y de Universidad UTSMA</w:t>
      </w:r>
    </w:p>
    <w:p w:rsidR="00833BB0" w:rsidRDefault="00833BB0" w:rsidP="00833BB0">
      <w:pPr>
        <w:spacing w:after="0" w:line="360" w:lineRule="auto"/>
        <w:contextualSpacing/>
        <w:jc w:val="both"/>
        <w:rPr>
          <w:rFonts w:ascii="Arial" w:eastAsiaTheme="minorEastAsia" w:hAnsi="Arial" w:cs="Arial"/>
          <w:color w:val="000000"/>
          <w:sz w:val="20"/>
          <w:szCs w:val="20"/>
          <w:lang w:eastAsia="es-MX"/>
        </w:rPr>
      </w:pPr>
    </w:p>
    <w:p w:rsidR="00833BB0" w:rsidRDefault="00833BB0" w:rsidP="00833BB0">
      <w:pPr>
        <w:spacing w:after="0" w:line="360" w:lineRule="auto"/>
        <w:contextualSpacing/>
        <w:jc w:val="both"/>
        <w:rPr>
          <w:rFonts w:ascii="Arial" w:eastAsiaTheme="minorEastAsia" w:hAnsi="Arial" w:cs="Arial"/>
          <w:color w:val="000000"/>
          <w:sz w:val="20"/>
          <w:szCs w:val="20"/>
          <w:lang w:eastAsia="es-MX"/>
        </w:rPr>
      </w:pPr>
    </w:p>
    <w:p w:rsidR="00833BB0" w:rsidRDefault="00833BB0" w:rsidP="00833BB0">
      <w:pPr>
        <w:spacing w:after="0" w:line="360" w:lineRule="auto"/>
        <w:contextualSpacing/>
        <w:jc w:val="both"/>
        <w:rPr>
          <w:rFonts w:ascii="Arial" w:eastAsiaTheme="minorEastAsia" w:hAnsi="Arial" w:cs="Arial"/>
          <w:color w:val="000000"/>
          <w:sz w:val="20"/>
          <w:szCs w:val="20"/>
          <w:lang w:eastAsia="es-MX"/>
        </w:rPr>
      </w:pPr>
    </w:p>
    <w:p w:rsidR="00833BB0" w:rsidRPr="000525DF" w:rsidRDefault="00833BB0" w:rsidP="00833BB0">
      <w:pPr>
        <w:spacing w:after="0" w:line="360" w:lineRule="auto"/>
        <w:contextualSpacing/>
        <w:jc w:val="both"/>
        <w:rPr>
          <w:rFonts w:ascii="Arial" w:eastAsiaTheme="minorEastAsia" w:hAnsi="Arial" w:cs="Arial"/>
          <w:color w:val="000000"/>
          <w:sz w:val="20"/>
          <w:szCs w:val="20"/>
          <w:lang w:eastAsia="es-MX"/>
        </w:rPr>
      </w:pPr>
    </w:p>
    <w:p w:rsidR="00240A55" w:rsidRPr="000525DF" w:rsidRDefault="00240A55" w:rsidP="00240A55">
      <w:pPr>
        <w:numPr>
          <w:ilvl w:val="0"/>
          <w:numId w:val="37"/>
        </w:numPr>
        <w:spacing w:after="0" w:line="360" w:lineRule="auto"/>
        <w:contextualSpacing/>
        <w:jc w:val="both"/>
        <w:rPr>
          <w:rFonts w:ascii="Arial" w:eastAsiaTheme="minorEastAsia" w:hAnsi="Arial" w:cs="Arial"/>
          <w:color w:val="000000"/>
          <w:sz w:val="20"/>
          <w:szCs w:val="20"/>
          <w:lang w:eastAsia="es-MX"/>
        </w:rPr>
      </w:pPr>
      <w:r w:rsidRPr="000525DF">
        <w:rPr>
          <w:rFonts w:ascii="Arial" w:eastAsiaTheme="minorEastAsia" w:hAnsi="Arial" w:cs="Arial"/>
          <w:color w:val="000000"/>
          <w:sz w:val="20"/>
          <w:szCs w:val="20"/>
          <w:lang w:eastAsia="es-MX"/>
        </w:rPr>
        <w:t xml:space="preserve">18 de junio, recibimos de BASMA donación de brócoli beneficiando con esto a nuestros niños de primaria Leona Vicario de la Colonia Palmita de </w:t>
      </w:r>
      <w:proofErr w:type="spellStart"/>
      <w:r w:rsidRPr="000525DF">
        <w:rPr>
          <w:rFonts w:ascii="Arial" w:eastAsiaTheme="minorEastAsia" w:hAnsi="Arial" w:cs="Arial"/>
          <w:color w:val="000000"/>
          <w:sz w:val="20"/>
          <w:szCs w:val="20"/>
          <w:lang w:eastAsia="es-MX"/>
        </w:rPr>
        <w:t>Landeta</w:t>
      </w:r>
      <w:proofErr w:type="spellEnd"/>
      <w:r w:rsidRPr="000525DF">
        <w:rPr>
          <w:rFonts w:ascii="Arial" w:eastAsiaTheme="minorEastAsia" w:hAnsi="Arial" w:cs="Arial"/>
          <w:color w:val="000000"/>
          <w:sz w:val="20"/>
          <w:szCs w:val="20"/>
          <w:lang w:eastAsia="es-MX"/>
        </w:rPr>
        <w:t>, al Comedor de San Martin Ejido de Tirado, Comedor de Laguna Escondida y beneficiarios en general de Montecillo de Guzmán, Elvira y Corral de piedras de arriba.</w:t>
      </w:r>
    </w:p>
    <w:p w:rsidR="00240A55" w:rsidRPr="000525DF" w:rsidRDefault="00240A55" w:rsidP="00240A55">
      <w:pPr>
        <w:spacing w:after="0" w:line="360" w:lineRule="auto"/>
        <w:jc w:val="both"/>
        <w:rPr>
          <w:rFonts w:ascii="Arial" w:eastAsia="Times New Roman" w:hAnsi="Arial" w:cs="Arial"/>
          <w:color w:val="000000"/>
          <w:sz w:val="20"/>
          <w:szCs w:val="20"/>
          <w:lang w:eastAsia="es-MX"/>
        </w:rPr>
      </w:pPr>
    </w:p>
    <w:p w:rsidR="00D0629A" w:rsidRPr="000525DF" w:rsidRDefault="00D0629A" w:rsidP="00D0629A">
      <w:pPr>
        <w:pStyle w:val="Sinespaciado"/>
        <w:rPr>
          <w:rFonts w:ascii="Arial" w:eastAsia="Times New Roman" w:hAnsi="Arial" w:cs="Arial"/>
          <w:b/>
          <w:color w:val="000000"/>
          <w:sz w:val="20"/>
          <w:szCs w:val="20"/>
          <w:lang w:eastAsia="es-MX"/>
        </w:rPr>
      </w:pPr>
    </w:p>
    <w:p w:rsidR="00D0629A" w:rsidRPr="000525DF" w:rsidRDefault="00D0629A" w:rsidP="000525DF">
      <w:pPr>
        <w:pStyle w:val="Sinespaciado"/>
        <w:jc w:val="center"/>
        <w:rPr>
          <w:rFonts w:ascii="Arial" w:eastAsia="Times New Roman" w:hAnsi="Arial" w:cs="Arial"/>
          <w:b/>
          <w:color w:val="000000"/>
          <w:sz w:val="20"/>
          <w:szCs w:val="20"/>
          <w:u w:val="single"/>
          <w:lang w:eastAsia="es-MX"/>
        </w:rPr>
      </w:pPr>
      <w:r w:rsidRPr="000525DF">
        <w:rPr>
          <w:rFonts w:ascii="Arial" w:eastAsia="Times New Roman" w:hAnsi="Arial" w:cs="Arial"/>
          <w:b/>
          <w:color w:val="000000"/>
          <w:sz w:val="20"/>
          <w:szCs w:val="20"/>
          <w:u w:val="single"/>
          <w:lang w:eastAsia="es-MX"/>
        </w:rPr>
        <w:t>CASA ESPERANZA/DESARROLLO INTEGRAL DEL MENOR (DIM).</w:t>
      </w:r>
    </w:p>
    <w:p w:rsidR="00D0629A" w:rsidRPr="000525DF" w:rsidRDefault="00D0629A" w:rsidP="00D0629A">
      <w:pPr>
        <w:pStyle w:val="Sinespaciado"/>
        <w:rPr>
          <w:rFonts w:ascii="Arial" w:eastAsia="Times New Roman" w:hAnsi="Arial" w:cs="Arial"/>
          <w:b/>
          <w:color w:val="000000"/>
          <w:sz w:val="20"/>
          <w:szCs w:val="20"/>
          <w:u w:val="single"/>
          <w:lang w:eastAsia="es-MX"/>
        </w:rPr>
      </w:pPr>
    </w:p>
    <w:p w:rsidR="00D0629A" w:rsidRPr="000525DF" w:rsidRDefault="00D0629A" w:rsidP="00D0629A">
      <w:pPr>
        <w:pStyle w:val="Sinespaciado"/>
        <w:jc w:val="both"/>
        <w:rPr>
          <w:rFonts w:ascii="Arial" w:eastAsia="Times New Roman" w:hAnsi="Arial" w:cs="Arial"/>
          <w:b/>
          <w:bCs/>
          <w:color w:val="000000"/>
          <w:sz w:val="20"/>
          <w:szCs w:val="20"/>
          <w:lang w:eastAsia="es-MX"/>
        </w:rPr>
      </w:pPr>
    </w:p>
    <w:p w:rsidR="00D0629A" w:rsidRPr="000525DF" w:rsidRDefault="00D0629A" w:rsidP="00D0629A">
      <w:pPr>
        <w:pStyle w:val="Sinespaciado"/>
        <w:ind w:left="720"/>
        <w:jc w:val="both"/>
        <w:rPr>
          <w:rFonts w:ascii="Arial" w:eastAsia="Times New Roman" w:hAnsi="Arial" w:cs="Arial"/>
          <w:color w:val="000000"/>
          <w:sz w:val="20"/>
          <w:szCs w:val="20"/>
          <w:lang w:eastAsia="es-MX"/>
        </w:rPr>
      </w:pPr>
    </w:p>
    <w:p w:rsidR="00D0629A" w:rsidRPr="000525DF" w:rsidRDefault="00D0629A" w:rsidP="00D0629A">
      <w:pPr>
        <w:pStyle w:val="Sinespaciado"/>
        <w:numPr>
          <w:ilvl w:val="0"/>
          <w:numId w:val="38"/>
        </w:numPr>
        <w:jc w:val="both"/>
        <w:rPr>
          <w:rFonts w:ascii="Arial" w:eastAsia="Times New Roman" w:hAnsi="Arial" w:cs="Arial"/>
          <w:color w:val="000000"/>
          <w:sz w:val="20"/>
          <w:szCs w:val="20"/>
          <w:lang w:eastAsia="es-MX"/>
        </w:rPr>
      </w:pPr>
      <w:r w:rsidRPr="000525DF">
        <w:rPr>
          <w:rFonts w:ascii="Arial" w:eastAsia="Times New Roman" w:hAnsi="Arial" w:cs="Arial"/>
          <w:bCs/>
          <w:color w:val="000000"/>
          <w:sz w:val="20"/>
          <w:szCs w:val="20"/>
          <w:lang w:eastAsia="es-MX"/>
        </w:rPr>
        <w:t>Niñas, niños y adolescentes: Se atendieron a 356 menores a la fecha en Casa de Día y apoyo social.</w:t>
      </w:r>
    </w:p>
    <w:p w:rsidR="00D0629A" w:rsidRPr="000525DF" w:rsidRDefault="00D0629A" w:rsidP="00D0629A">
      <w:pPr>
        <w:pStyle w:val="Sinespaciado"/>
        <w:jc w:val="both"/>
        <w:rPr>
          <w:rFonts w:ascii="Arial" w:eastAsia="Times New Roman" w:hAnsi="Arial" w:cs="Arial"/>
          <w:color w:val="000000"/>
          <w:sz w:val="20"/>
          <w:szCs w:val="20"/>
          <w:lang w:eastAsia="es-MX"/>
        </w:rPr>
      </w:pPr>
    </w:p>
    <w:p w:rsidR="00D0629A" w:rsidRPr="000525DF" w:rsidRDefault="00D0629A" w:rsidP="00D0629A">
      <w:pPr>
        <w:pStyle w:val="Sinespaciado"/>
        <w:numPr>
          <w:ilvl w:val="0"/>
          <w:numId w:val="38"/>
        </w:numPr>
        <w:jc w:val="both"/>
        <w:rPr>
          <w:rFonts w:ascii="Arial" w:eastAsia="Times New Roman" w:hAnsi="Arial" w:cs="Arial"/>
          <w:color w:val="000000"/>
          <w:sz w:val="20"/>
          <w:szCs w:val="20"/>
          <w:lang w:eastAsia="es-MX"/>
        </w:rPr>
      </w:pPr>
      <w:r w:rsidRPr="000525DF">
        <w:rPr>
          <w:rFonts w:ascii="Arial" w:eastAsia="Times New Roman" w:hAnsi="Arial" w:cs="Arial"/>
          <w:bCs/>
          <w:color w:val="000000"/>
          <w:sz w:val="20"/>
          <w:szCs w:val="20"/>
          <w:lang w:eastAsia="es-MX"/>
        </w:rPr>
        <w:t>Becas estatales:</w:t>
      </w:r>
      <w:r w:rsidRPr="000525DF">
        <w:rPr>
          <w:rFonts w:ascii="Arial" w:eastAsia="Times New Roman" w:hAnsi="Arial" w:cs="Arial"/>
          <w:b/>
          <w:bCs/>
          <w:color w:val="000000"/>
          <w:sz w:val="20"/>
          <w:szCs w:val="20"/>
          <w:lang w:eastAsia="es-MX"/>
        </w:rPr>
        <w:t xml:space="preserve"> </w:t>
      </w:r>
      <w:r w:rsidRPr="000525DF">
        <w:rPr>
          <w:rFonts w:ascii="Arial" w:eastAsia="Times New Roman" w:hAnsi="Arial" w:cs="Arial"/>
          <w:bCs/>
          <w:color w:val="000000"/>
          <w:sz w:val="20"/>
          <w:szCs w:val="20"/>
          <w:lang w:eastAsia="es-MX"/>
        </w:rPr>
        <w:t>Hasta el momento son beneficiados</w:t>
      </w:r>
      <w:r w:rsidRPr="000525DF">
        <w:rPr>
          <w:rFonts w:ascii="Arial" w:eastAsia="Times New Roman" w:hAnsi="Arial" w:cs="Arial"/>
          <w:b/>
          <w:bCs/>
          <w:color w:val="000000"/>
          <w:sz w:val="20"/>
          <w:szCs w:val="20"/>
          <w:lang w:eastAsia="es-MX"/>
        </w:rPr>
        <w:t xml:space="preserve"> 105 m</w:t>
      </w:r>
      <w:r w:rsidRPr="000525DF">
        <w:rPr>
          <w:rFonts w:ascii="Arial" w:eastAsia="Times New Roman" w:hAnsi="Arial" w:cs="Arial"/>
          <w:color w:val="000000"/>
          <w:sz w:val="20"/>
          <w:szCs w:val="20"/>
          <w:lang w:eastAsia="es-MX"/>
        </w:rPr>
        <w:t>enores con apoyo social económico mensual, para la continuidad de sus estudios, integrados a la educación escolarizada del sector público en los niveles de primaria, secundaria y preparatoria.</w:t>
      </w:r>
    </w:p>
    <w:p w:rsidR="00D0629A" w:rsidRPr="000525DF" w:rsidRDefault="00D0629A" w:rsidP="00D0629A">
      <w:pPr>
        <w:pStyle w:val="Sinespaciado"/>
        <w:ind w:left="720"/>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 </w:t>
      </w:r>
    </w:p>
    <w:p w:rsidR="00D0629A" w:rsidRPr="000525DF" w:rsidRDefault="00D0629A" w:rsidP="00D0629A">
      <w:pPr>
        <w:pStyle w:val="Sinespaciado"/>
        <w:numPr>
          <w:ilvl w:val="0"/>
          <w:numId w:val="38"/>
        </w:numPr>
        <w:jc w:val="both"/>
        <w:rPr>
          <w:rFonts w:ascii="Arial" w:eastAsia="Times New Roman" w:hAnsi="Arial" w:cs="Arial"/>
          <w:bCs/>
          <w:color w:val="000000"/>
          <w:sz w:val="20"/>
          <w:szCs w:val="20"/>
          <w:lang w:eastAsia="es-MX"/>
        </w:rPr>
      </w:pPr>
      <w:r w:rsidRPr="000525DF">
        <w:rPr>
          <w:rFonts w:ascii="Arial" w:eastAsia="Times New Roman" w:hAnsi="Arial" w:cs="Arial"/>
          <w:bCs/>
          <w:color w:val="000000"/>
          <w:sz w:val="20"/>
          <w:szCs w:val="20"/>
          <w:lang w:eastAsia="es-MX"/>
        </w:rPr>
        <w:t>Servicio de comedor: Se atienden de 63 a 70 menores por día de lunes a jueves, de 15 a 20 los viernes y los sábados 35 a 45 menores.</w:t>
      </w:r>
    </w:p>
    <w:p w:rsidR="00D0629A" w:rsidRPr="000525DF" w:rsidRDefault="00D0629A" w:rsidP="00D0629A">
      <w:pPr>
        <w:pStyle w:val="Sinespaciado"/>
        <w:jc w:val="both"/>
        <w:rPr>
          <w:rFonts w:ascii="Arial" w:eastAsia="Times New Roman" w:hAnsi="Arial" w:cs="Arial"/>
          <w:b/>
          <w:bCs/>
          <w:color w:val="000000"/>
          <w:sz w:val="20"/>
          <w:szCs w:val="20"/>
          <w:lang w:eastAsia="es-MX"/>
        </w:rPr>
      </w:pPr>
    </w:p>
    <w:p w:rsidR="00D0629A" w:rsidRPr="000525DF" w:rsidRDefault="00D0629A" w:rsidP="00D0629A">
      <w:pPr>
        <w:rPr>
          <w:rFonts w:ascii="Arial" w:hAnsi="Arial" w:cs="Arial"/>
          <w:bCs/>
          <w:sz w:val="20"/>
          <w:szCs w:val="20"/>
        </w:rPr>
      </w:pPr>
      <w:r w:rsidRPr="000525DF">
        <w:rPr>
          <w:rFonts w:ascii="Arial" w:hAnsi="Arial" w:cs="Arial"/>
          <w:bCs/>
          <w:sz w:val="20"/>
          <w:szCs w:val="20"/>
        </w:rPr>
        <w:t>Por parte del Centro COMUDE les cortaron el pelo a los menores de Casa Esperanza como parte de sus prácticas.</w:t>
      </w:r>
    </w:p>
    <w:p w:rsidR="00D0629A" w:rsidRPr="000525DF" w:rsidRDefault="00D0629A" w:rsidP="00D0629A">
      <w:pPr>
        <w:rPr>
          <w:rFonts w:ascii="Arial" w:hAnsi="Arial" w:cs="Arial"/>
          <w:bCs/>
          <w:sz w:val="20"/>
          <w:szCs w:val="20"/>
        </w:rPr>
      </w:pPr>
      <w:r w:rsidRPr="000525DF">
        <w:rPr>
          <w:rFonts w:ascii="Arial" w:hAnsi="Arial" w:cs="Arial"/>
          <w:bCs/>
          <w:sz w:val="20"/>
          <w:szCs w:val="20"/>
        </w:rPr>
        <w:t>El coro de Casa Esperanza realizo presentación en el Teatro Ángela Peralta junto con los alumnos que tienen en red por parte de Casa de la Cultura, interpretando diferentes temas. Participaron 14 menores.</w:t>
      </w: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 xml:space="preserve">Se realizó entrega de 105 becas por parte del SEDIF, la entrega la realizo personal del SEDIF en las instalaciones de Casa Esperanza. </w:t>
      </w: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 xml:space="preserve">Los menores del programa DIM asistieron al torneo eliminatorio de futbol y basquetbol organizado por el SEDIF que se realizó en la ciudad de San Diego de la Unión donde participaron y quedaron en 3er lugar y en básquet bol pasaron a la siguiente ronda que posteriormente y se nos estará informando la fecha y lugar. </w:t>
      </w:r>
    </w:p>
    <w:p w:rsidR="00D0629A" w:rsidRDefault="00D0629A" w:rsidP="00D0629A">
      <w:pPr>
        <w:jc w:val="both"/>
        <w:rPr>
          <w:rFonts w:ascii="Arial" w:hAnsi="Arial" w:cs="Arial"/>
          <w:bCs/>
          <w:sz w:val="20"/>
          <w:szCs w:val="20"/>
        </w:rPr>
      </w:pPr>
      <w:r w:rsidRPr="000525DF">
        <w:rPr>
          <w:rFonts w:ascii="Arial" w:hAnsi="Arial" w:cs="Arial"/>
          <w:bCs/>
          <w:sz w:val="20"/>
          <w:szCs w:val="20"/>
        </w:rPr>
        <w:t>Por parte de la asociación Aprehendiendo Mi Cultura, invitaron a los menores a un paseo guiado comenzando por el Museo La Esquina, Museo Casa de Allende, y al final Casa del Mayorazgo donde se vio la exposición de Jorge Marín de nombre Raíces, el cual resulto muy interesante para los niños y niñas ya que nunca habían visto una exposición de este tipo, al final los anfitriones nos dieron un pequeño desayuno. Asistieron 28 y 4 adultos.</w:t>
      </w:r>
    </w:p>
    <w:p w:rsidR="00833BB0" w:rsidRDefault="00833BB0" w:rsidP="00D0629A">
      <w:pPr>
        <w:jc w:val="both"/>
        <w:rPr>
          <w:rFonts w:ascii="Arial" w:hAnsi="Arial" w:cs="Arial"/>
          <w:bCs/>
          <w:sz w:val="20"/>
          <w:szCs w:val="20"/>
        </w:rPr>
      </w:pPr>
    </w:p>
    <w:p w:rsidR="00833BB0" w:rsidRDefault="00833BB0" w:rsidP="00D0629A">
      <w:pPr>
        <w:jc w:val="both"/>
        <w:rPr>
          <w:rFonts w:ascii="Arial" w:hAnsi="Arial" w:cs="Arial"/>
          <w:bCs/>
          <w:sz w:val="20"/>
          <w:szCs w:val="20"/>
        </w:rPr>
      </w:pPr>
    </w:p>
    <w:p w:rsidR="00833BB0" w:rsidRDefault="00833BB0" w:rsidP="00D0629A">
      <w:pPr>
        <w:jc w:val="both"/>
        <w:rPr>
          <w:rFonts w:ascii="Arial" w:hAnsi="Arial" w:cs="Arial"/>
          <w:bCs/>
          <w:sz w:val="20"/>
          <w:szCs w:val="20"/>
        </w:rPr>
      </w:pPr>
    </w:p>
    <w:p w:rsidR="00833BB0" w:rsidRDefault="00833BB0" w:rsidP="00D0629A">
      <w:pPr>
        <w:jc w:val="both"/>
        <w:rPr>
          <w:rFonts w:ascii="Arial" w:hAnsi="Arial" w:cs="Arial"/>
          <w:bCs/>
          <w:sz w:val="20"/>
          <w:szCs w:val="20"/>
        </w:rPr>
      </w:pPr>
    </w:p>
    <w:p w:rsidR="00833BB0" w:rsidRPr="000525DF" w:rsidRDefault="00833BB0" w:rsidP="00D0629A">
      <w:pPr>
        <w:jc w:val="both"/>
        <w:rPr>
          <w:rFonts w:ascii="Arial" w:hAnsi="Arial" w:cs="Arial"/>
          <w:bCs/>
          <w:sz w:val="20"/>
          <w:szCs w:val="20"/>
        </w:rPr>
      </w:pP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 xml:space="preserve">Como parte de las acciones del programa alimentario y la Universidad del Norte de Carolina vinieron doctores del programa Puentes de Salud a tomar peso y talla, muestras de glucosa, presión sanguínea, revisión de la vista, hábitos de higiene, entre otros, algunos menores y adultos tuvieron problemas de la vista por lo que serán enviados al club de Leones para que les proporcionen sus lentes; se les hicieron diferentes recomendaciones según el caso para revisión médica en el caso de la glucosa y bajar de peso. Revisaron a 45 menores y 12 adultos que asistieron en esta fecha a Casa Esperanza. </w:t>
      </w: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En el marco por la celebración del día Internacional en Contra del Trabajo Infantil personal de Casa Esperanza asistió a la ciudad de Valle de Santiago para presentar el cuento La Reyna de la Nieve con diferentes grupos en la escuela primaria 21 de marzo en dicha ciudad. Se atendieron 8 grupos con diferentes cantidades de menores, el registro de los menores lo llevo el SEDIF.</w:t>
      </w: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 xml:space="preserve">Se realizó por parte del SAPASMA plática con los menores de Casa Esperanza para fomentar la Cultura del agua, se les pusieron diferentes videos por parte del personal. </w:t>
      </w:r>
    </w:p>
    <w:p w:rsidR="00D0629A" w:rsidRPr="000525DF" w:rsidRDefault="00D0629A" w:rsidP="00D0629A">
      <w:pPr>
        <w:jc w:val="both"/>
        <w:rPr>
          <w:rFonts w:ascii="Arial" w:hAnsi="Arial" w:cs="Arial"/>
          <w:bCs/>
          <w:sz w:val="20"/>
          <w:szCs w:val="20"/>
        </w:rPr>
      </w:pPr>
      <w:r w:rsidRPr="000525DF">
        <w:rPr>
          <w:rFonts w:ascii="Arial" w:hAnsi="Arial" w:cs="Arial"/>
          <w:bCs/>
          <w:sz w:val="20"/>
          <w:szCs w:val="20"/>
        </w:rPr>
        <w:t>Con motivo de la celebración del día Internacional de Yoga asistimos a la clase que se dio gratuitamente en el jardín principal de esta ciudad, participamos personal y menores que asisten a los talleres los días sábado. Asistimos 9 menores y 3 adultos.</w:t>
      </w:r>
    </w:p>
    <w:p w:rsidR="00D0629A" w:rsidRPr="000525DF" w:rsidRDefault="00D0629A" w:rsidP="00D0629A">
      <w:pPr>
        <w:jc w:val="both"/>
        <w:rPr>
          <w:rFonts w:ascii="Arial" w:hAnsi="Arial" w:cs="Arial"/>
          <w:bCs/>
          <w:sz w:val="20"/>
          <w:szCs w:val="20"/>
        </w:rPr>
      </w:pPr>
    </w:p>
    <w:p w:rsidR="00D0629A" w:rsidRPr="000525DF" w:rsidRDefault="00D0629A" w:rsidP="00D0629A">
      <w:pPr>
        <w:spacing w:after="0" w:line="240" w:lineRule="auto"/>
        <w:jc w:val="center"/>
        <w:rPr>
          <w:rFonts w:ascii="Arial" w:eastAsia="Times New Roman" w:hAnsi="Arial" w:cs="Arial"/>
          <w:b/>
          <w:color w:val="000000"/>
          <w:sz w:val="20"/>
          <w:szCs w:val="20"/>
          <w:u w:val="single"/>
          <w:lang w:eastAsia="es-MX"/>
        </w:rPr>
      </w:pPr>
      <w:r w:rsidRPr="000525DF">
        <w:rPr>
          <w:rFonts w:ascii="Arial" w:eastAsia="Times New Roman" w:hAnsi="Arial" w:cs="Arial"/>
          <w:b/>
          <w:color w:val="000000"/>
          <w:sz w:val="20"/>
          <w:szCs w:val="20"/>
          <w:u w:val="single"/>
          <w:lang w:eastAsia="es-MX"/>
        </w:rPr>
        <w:t>REHABILITACIÓN</w:t>
      </w:r>
    </w:p>
    <w:p w:rsidR="00D0629A" w:rsidRPr="000525DF" w:rsidRDefault="00D0629A" w:rsidP="00D0629A">
      <w:pPr>
        <w:spacing w:after="0" w:line="240" w:lineRule="auto"/>
        <w:jc w:val="center"/>
        <w:rPr>
          <w:rFonts w:ascii="Arial" w:eastAsia="Times New Roman" w:hAnsi="Arial" w:cs="Arial"/>
          <w:b/>
          <w:color w:val="000000"/>
          <w:sz w:val="20"/>
          <w:szCs w:val="20"/>
          <w:lang w:eastAsia="es-MX"/>
        </w:rPr>
      </w:pPr>
    </w:p>
    <w:p w:rsidR="00D0629A" w:rsidRPr="000525DF" w:rsidRDefault="00D0629A" w:rsidP="00D0629A">
      <w:pPr>
        <w:contextualSpacing/>
        <w:jc w:val="both"/>
        <w:rPr>
          <w:rFonts w:ascii="Arial" w:eastAsia="Calibri" w:hAnsi="Arial" w:cs="Arial"/>
          <w:sz w:val="20"/>
          <w:szCs w:val="20"/>
          <w:highlight w:val="yellow"/>
          <w:lang w:eastAsia="es-MX"/>
        </w:rPr>
      </w:pPr>
    </w:p>
    <w:p w:rsidR="00D0629A" w:rsidRPr="000525DF" w:rsidRDefault="00D0629A" w:rsidP="00D0629A">
      <w:pPr>
        <w:numPr>
          <w:ilvl w:val="0"/>
          <w:numId w:val="14"/>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Apoyamos con traslados de pacientes amputados a la ciudad de Silao, para dar seguimiento a  solicitud de prótesis y estudios de electro miografía.  </w:t>
      </w:r>
    </w:p>
    <w:p w:rsidR="00D0629A" w:rsidRPr="000525DF" w:rsidRDefault="00D0629A" w:rsidP="00D0629A">
      <w:pPr>
        <w:numPr>
          <w:ilvl w:val="0"/>
          <w:numId w:val="14"/>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10 pacientes beneficiados con el servicio de transporte adaptado provenientes de comunidades como la biznaga, puerto de nieto, </w:t>
      </w:r>
      <w:proofErr w:type="spellStart"/>
      <w:r w:rsidRPr="000525DF">
        <w:rPr>
          <w:rFonts w:ascii="Arial" w:eastAsia="Calibri" w:hAnsi="Arial" w:cs="Arial"/>
          <w:sz w:val="20"/>
          <w:szCs w:val="20"/>
          <w:lang w:eastAsia="es-MX"/>
        </w:rPr>
        <w:t>jalpa</w:t>
      </w:r>
      <w:proofErr w:type="spellEnd"/>
      <w:r w:rsidRPr="000525DF">
        <w:rPr>
          <w:rFonts w:ascii="Arial" w:eastAsia="Calibri" w:hAnsi="Arial" w:cs="Arial"/>
          <w:sz w:val="20"/>
          <w:szCs w:val="20"/>
          <w:lang w:eastAsia="es-MX"/>
        </w:rPr>
        <w:t xml:space="preserve"> y cabecera municipal, quienes son portadores de silla de ruedas y prótesis de miembro inferior. </w:t>
      </w:r>
    </w:p>
    <w:p w:rsidR="00D0629A" w:rsidRPr="000525DF" w:rsidRDefault="00D0629A" w:rsidP="00D0629A">
      <w:pPr>
        <w:ind w:left="360"/>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 </w:t>
      </w:r>
    </w:p>
    <w:p w:rsidR="00D0629A" w:rsidRPr="000525DF" w:rsidRDefault="00D0629A" w:rsidP="00D0629A">
      <w:pPr>
        <w:ind w:left="360"/>
        <w:contextualSpacing/>
        <w:jc w:val="both"/>
        <w:rPr>
          <w:rFonts w:ascii="Arial" w:eastAsia="Calibri" w:hAnsi="Arial" w:cs="Arial"/>
          <w:sz w:val="20"/>
          <w:szCs w:val="20"/>
          <w:lang w:eastAsia="es-MX"/>
        </w:rPr>
      </w:pPr>
    </w:p>
    <w:p w:rsidR="00D0629A" w:rsidRPr="000525DF" w:rsidRDefault="00D0629A" w:rsidP="00D0629A">
      <w:pPr>
        <w:spacing w:after="0" w:line="240" w:lineRule="auto"/>
        <w:jc w:val="center"/>
        <w:rPr>
          <w:rFonts w:ascii="Arial" w:eastAsia="Times New Roman" w:hAnsi="Arial" w:cs="Arial"/>
          <w:b/>
          <w:sz w:val="20"/>
          <w:szCs w:val="20"/>
          <w:lang w:eastAsia="es-MX"/>
        </w:rPr>
      </w:pPr>
    </w:p>
    <w:p w:rsidR="00D0629A" w:rsidRPr="000525DF" w:rsidRDefault="000525DF" w:rsidP="00D0629A">
      <w:pPr>
        <w:spacing w:after="0" w:line="240" w:lineRule="auto"/>
        <w:jc w:val="center"/>
        <w:rPr>
          <w:rFonts w:ascii="Arial" w:eastAsia="Times New Roman" w:hAnsi="Arial" w:cs="Arial"/>
          <w:b/>
          <w:color w:val="000000"/>
          <w:sz w:val="20"/>
          <w:szCs w:val="20"/>
          <w:u w:val="single"/>
          <w:lang w:eastAsia="es-MX"/>
        </w:rPr>
      </w:pPr>
      <w:r w:rsidRPr="000525DF">
        <w:rPr>
          <w:rFonts w:ascii="Arial" w:eastAsia="Times New Roman" w:hAnsi="Arial" w:cs="Arial"/>
          <w:b/>
          <w:sz w:val="20"/>
          <w:szCs w:val="20"/>
          <w:u w:val="single"/>
          <w:lang w:eastAsia="es-MX"/>
        </w:rPr>
        <w:t xml:space="preserve"> ÁREA DE DISCAPACIDAD</w:t>
      </w:r>
    </w:p>
    <w:p w:rsidR="00D0629A" w:rsidRPr="000525DF" w:rsidRDefault="00D0629A" w:rsidP="00D0629A">
      <w:pPr>
        <w:spacing w:after="0" w:line="240" w:lineRule="auto"/>
        <w:jc w:val="center"/>
        <w:rPr>
          <w:rFonts w:ascii="Arial" w:eastAsia="Times New Roman" w:hAnsi="Arial" w:cs="Arial"/>
          <w:b/>
          <w:color w:val="000000"/>
          <w:sz w:val="20"/>
          <w:szCs w:val="20"/>
          <w:u w:val="single"/>
          <w:lang w:eastAsia="es-MX"/>
        </w:rPr>
      </w:pPr>
    </w:p>
    <w:p w:rsidR="00D0629A" w:rsidRPr="000525DF" w:rsidRDefault="00D0629A" w:rsidP="00D0629A">
      <w:pPr>
        <w:spacing w:after="0" w:line="240" w:lineRule="auto"/>
        <w:jc w:val="both"/>
        <w:rPr>
          <w:rFonts w:ascii="Arial" w:eastAsia="Times New Roman" w:hAnsi="Arial" w:cs="Arial"/>
          <w:b/>
          <w:bCs/>
          <w:color w:val="000000"/>
          <w:sz w:val="20"/>
          <w:szCs w:val="20"/>
          <w:lang w:eastAsia="es-MX"/>
        </w:rPr>
      </w:pPr>
      <w:r w:rsidRPr="000525DF">
        <w:rPr>
          <w:rFonts w:ascii="Arial" w:eastAsia="Calibri" w:hAnsi="Arial" w:cs="Arial"/>
          <w:b/>
          <w:sz w:val="20"/>
          <w:szCs w:val="20"/>
          <w:lang w:eastAsia="es-MX"/>
        </w:rPr>
        <w:t xml:space="preserve">ACTIVIDADES </w:t>
      </w:r>
    </w:p>
    <w:p w:rsidR="00D0629A" w:rsidRPr="000525DF" w:rsidRDefault="00D0629A" w:rsidP="00D0629A">
      <w:pPr>
        <w:spacing w:after="0" w:line="240" w:lineRule="auto"/>
        <w:jc w:val="both"/>
        <w:rPr>
          <w:rFonts w:ascii="Arial" w:eastAsia="Times New Roman" w:hAnsi="Arial" w:cs="Arial"/>
          <w:b/>
          <w:bCs/>
          <w:color w:val="000000"/>
          <w:sz w:val="20"/>
          <w:szCs w:val="20"/>
          <w:lang w:eastAsia="es-MX"/>
        </w:rPr>
      </w:pPr>
    </w:p>
    <w:p w:rsidR="00D0629A" w:rsidRPr="000525DF" w:rsidRDefault="00D0629A" w:rsidP="00D0629A">
      <w:pPr>
        <w:contextualSpacing/>
        <w:jc w:val="both"/>
        <w:rPr>
          <w:rFonts w:ascii="Arial" w:eastAsia="Calibri" w:hAnsi="Arial" w:cs="Arial"/>
          <w:sz w:val="20"/>
          <w:szCs w:val="20"/>
          <w:highlight w:val="yellow"/>
          <w:lang w:eastAsia="es-MX"/>
        </w:rPr>
      </w:pPr>
    </w:p>
    <w:p w:rsidR="00D0629A" w:rsidRPr="000525DF" w:rsidRDefault="00D0629A" w:rsidP="00D0629A">
      <w:pPr>
        <w:numPr>
          <w:ilvl w:val="0"/>
          <w:numId w:val="39"/>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Se </w:t>
      </w:r>
      <w:r w:rsidR="00A45713" w:rsidRPr="000525DF">
        <w:rPr>
          <w:rFonts w:ascii="Arial" w:eastAsia="Calibri" w:hAnsi="Arial" w:cs="Arial"/>
          <w:sz w:val="20"/>
          <w:szCs w:val="20"/>
          <w:lang w:eastAsia="es-MX"/>
        </w:rPr>
        <w:t>apoyó</w:t>
      </w:r>
      <w:r w:rsidRPr="000525DF">
        <w:rPr>
          <w:rFonts w:ascii="Arial" w:eastAsia="Calibri" w:hAnsi="Arial" w:cs="Arial"/>
          <w:sz w:val="20"/>
          <w:szCs w:val="20"/>
          <w:lang w:eastAsia="es-MX"/>
        </w:rPr>
        <w:t xml:space="preserve"> con traslados de pacientes con discapacidad motriz, para valoración VALPAR en la agencia laboral de la ciudad de San José Iturbide, Gto.  El día 16 de abril del presente año.</w:t>
      </w:r>
    </w:p>
    <w:p w:rsidR="00D0629A" w:rsidRDefault="00D0629A" w:rsidP="00D0629A">
      <w:pPr>
        <w:numPr>
          <w:ilvl w:val="0"/>
          <w:numId w:val="39"/>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Se </w:t>
      </w:r>
      <w:r w:rsidR="00A45713" w:rsidRPr="000525DF">
        <w:rPr>
          <w:rFonts w:ascii="Arial" w:eastAsia="Calibri" w:hAnsi="Arial" w:cs="Arial"/>
          <w:sz w:val="20"/>
          <w:szCs w:val="20"/>
          <w:lang w:eastAsia="es-MX"/>
        </w:rPr>
        <w:t>gestionó</w:t>
      </w:r>
      <w:r w:rsidRPr="000525DF">
        <w:rPr>
          <w:rFonts w:ascii="Arial" w:eastAsia="Calibri" w:hAnsi="Arial" w:cs="Arial"/>
          <w:sz w:val="20"/>
          <w:szCs w:val="20"/>
          <w:lang w:eastAsia="es-MX"/>
        </w:rPr>
        <w:t xml:space="preserve"> 4 descuentos del 50% de la clínica Mexicana de Autismo para niños con discapacidad y se apoyó con el traslado, y acompañamiento a los pacientes: Jesús Rosas López, Ángel Uriel Rodríguez Prado, Jesús Uriel Yáñez Romero y José Gerardo Arteaga Vargas a las instalaciones de la clínica para recibir su atención de terapia los días 22 de mayo y 5 de junio.</w:t>
      </w:r>
    </w:p>
    <w:p w:rsidR="00833BB0" w:rsidRDefault="00833BB0" w:rsidP="00833BB0">
      <w:pPr>
        <w:contextualSpacing/>
        <w:jc w:val="both"/>
        <w:rPr>
          <w:rFonts w:ascii="Arial" w:eastAsia="Calibri" w:hAnsi="Arial" w:cs="Arial"/>
          <w:sz w:val="20"/>
          <w:szCs w:val="20"/>
          <w:lang w:eastAsia="es-MX"/>
        </w:rPr>
      </w:pPr>
    </w:p>
    <w:p w:rsidR="00833BB0" w:rsidRDefault="00833BB0" w:rsidP="00833BB0">
      <w:pPr>
        <w:contextualSpacing/>
        <w:jc w:val="both"/>
        <w:rPr>
          <w:rFonts w:ascii="Arial" w:eastAsia="Calibri" w:hAnsi="Arial" w:cs="Arial"/>
          <w:sz w:val="20"/>
          <w:szCs w:val="20"/>
          <w:lang w:eastAsia="es-MX"/>
        </w:rPr>
      </w:pPr>
    </w:p>
    <w:p w:rsidR="00833BB0" w:rsidRDefault="00833BB0" w:rsidP="00833BB0">
      <w:pPr>
        <w:contextualSpacing/>
        <w:jc w:val="both"/>
        <w:rPr>
          <w:rFonts w:ascii="Arial" w:eastAsia="Calibri" w:hAnsi="Arial" w:cs="Arial"/>
          <w:sz w:val="20"/>
          <w:szCs w:val="20"/>
          <w:lang w:eastAsia="es-MX"/>
        </w:rPr>
      </w:pPr>
    </w:p>
    <w:p w:rsidR="00833BB0" w:rsidRDefault="00833BB0" w:rsidP="00833BB0">
      <w:pPr>
        <w:contextualSpacing/>
        <w:jc w:val="both"/>
        <w:rPr>
          <w:rFonts w:ascii="Arial" w:eastAsia="Calibri" w:hAnsi="Arial" w:cs="Arial"/>
          <w:sz w:val="20"/>
          <w:szCs w:val="20"/>
          <w:lang w:eastAsia="es-MX"/>
        </w:rPr>
      </w:pPr>
    </w:p>
    <w:p w:rsidR="00833BB0" w:rsidRPr="000525DF" w:rsidRDefault="00833BB0" w:rsidP="00833BB0">
      <w:pPr>
        <w:contextualSpacing/>
        <w:jc w:val="both"/>
        <w:rPr>
          <w:rFonts w:ascii="Arial" w:eastAsia="Calibri" w:hAnsi="Arial" w:cs="Arial"/>
          <w:sz w:val="20"/>
          <w:szCs w:val="20"/>
          <w:lang w:eastAsia="es-MX"/>
        </w:rPr>
      </w:pPr>
    </w:p>
    <w:p w:rsidR="00D0629A" w:rsidRPr="000525DF" w:rsidRDefault="00D0629A" w:rsidP="00D0629A">
      <w:pPr>
        <w:numPr>
          <w:ilvl w:val="0"/>
          <w:numId w:val="39"/>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Se </w:t>
      </w:r>
      <w:r w:rsidR="00A45713" w:rsidRPr="000525DF">
        <w:rPr>
          <w:rFonts w:ascii="Arial" w:eastAsia="Calibri" w:hAnsi="Arial" w:cs="Arial"/>
          <w:sz w:val="20"/>
          <w:szCs w:val="20"/>
          <w:lang w:eastAsia="es-MX"/>
        </w:rPr>
        <w:t>gestionó</w:t>
      </w:r>
      <w:r w:rsidRPr="000525DF">
        <w:rPr>
          <w:rFonts w:ascii="Arial" w:eastAsia="Calibri" w:hAnsi="Arial" w:cs="Arial"/>
          <w:sz w:val="20"/>
          <w:szCs w:val="20"/>
          <w:lang w:eastAsia="es-MX"/>
        </w:rPr>
        <w:t xml:space="preserve"> 3 descuentos del 75% en la clínica Mexicana de Autismo para niños con discapacidad autismo e intelectual para realización de diagnóstico y capacitación a mamás de los niños: Jesús Rosas López, Jesús Uriel Yáñez Romero y José Gerardo Arteaga Vargas, y se apoyó con el traslado y acompañamiento a los pacientes a las instalaciones de la clínica de autismo para recibir su terapia el día 19 de junio.</w:t>
      </w:r>
    </w:p>
    <w:p w:rsidR="00D0629A" w:rsidRPr="000525DF" w:rsidRDefault="00D0629A" w:rsidP="00D0629A">
      <w:pPr>
        <w:numPr>
          <w:ilvl w:val="0"/>
          <w:numId w:val="39"/>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Se </w:t>
      </w:r>
      <w:r w:rsidR="00A45713" w:rsidRPr="000525DF">
        <w:rPr>
          <w:rFonts w:ascii="Arial" w:eastAsia="Calibri" w:hAnsi="Arial" w:cs="Arial"/>
          <w:sz w:val="20"/>
          <w:szCs w:val="20"/>
          <w:lang w:eastAsia="es-MX"/>
        </w:rPr>
        <w:t>realizó</w:t>
      </w:r>
      <w:r w:rsidRPr="000525DF">
        <w:rPr>
          <w:rFonts w:ascii="Arial" w:eastAsia="Calibri" w:hAnsi="Arial" w:cs="Arial"/>
          <w:sz w:val="20"/>
          <w:szCs w:val="20"/>
          <w:lang w:eastAsia="es-MX"/>
        </w:rPr>
        <w:t xml:space="preserve"> el taller de neuromotora a niños de discapacidad motriz y padres de familia, en las instalaciones del Centro de Atención Múltiple Ignacio Ramírez. </w:t>
      </w:r>
    </w:p>
    <w:p w:rsidR="00D0629A" w:rsidRPr="000525DF" w:rsidRDefault="00D0629A" w:rsidP="00D0629A">
      <w:pPr>
        <w:numPr>
          <w:ilvl w:val="0"/>
          <w:numId w:val="39"/>
        </w:numPr>
        <w:contextualSpacing/>
        <w:jc w:val="both"/>
        <w:rPr>
          <w:rFonts w:ascii="Arial" w:eastAsia="Calibri" w:hAnsi="Arial" w:cs="Arial"/>
          <w:sz w:val="20"/>
          <w:szCs w:val="20"/>
          <w:lang w:eastAsia="es-MX"/>
        </w:rPr>
      </w:pPr>
      <w:r w:rsidRPr="000525DF">
        <w:rPr>
          <w:rFonts w:ascii="Arial" w:eastAsia="Calibri" w:hAnsi="Arial" w:cs="Arial"/>
          <w:sz w:val="20"/>
          <w:szCs w:val="20"/>
          <w:lang w:eastAsia="es-MX"/>
        </w:rPr>
        <w:t xml:space="preserve">Se </w:t>
      </w:r>
      <w:r w:rsidR="00A45713" w:rsidRPr="000525DF">
        <w:rPr>
          <w:rFonts w:ascii="Arial" w:eastAsia="Calibri" w:hAnsi="Arial" w:cs="Arial"/>
          <w:sz w:val="20"/>
          <w:szCs w:val="20"/>
          <w:lang w:eastAsia="es-MX"/>
        </w:rPr>
        <w:t>realizó</w:t>
      </w:r>
      <w:r w:rsidRPr="000525DF">
        <w:rPr>
          <w:rFonts w:ascii="Arial" w:eastAsia="Calibri" w:hAnsi="Arial" w:cs="Arial"/>
          <w:sz w:val="20"/>
          <w:szCs w:val="20"/>
          <w:lang w:eastAsia="es-MX"/>
        </w:rPr>
        <w:t xml:space="preserve"> platica sobre inclusión laboral y el perfil requerido con la persona encargada de reclutamiento en para la empresa Oxxo.</w:t>
      </w:r>
    </w:p>
    <w:p w:rsidR="00A45713" w:rsidRPr="000525DF" w:rsidRDefault="00D0629A" w:rsidP="00A45713">
      <w:pPr>
        <w:numPr>
          <w:ilvl w:val="0"/>
          <w:numId w:val="39"/>
        </w:numPr>
        <w:spacing w:after="0" w:line="240" w:lineRule="auto"/>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Se realizaron 9 Certificados de Discapacidad por Médico Especialista de Rehabilitación en las instalaciones del DIF del municipio de San Miguel de Allende.</w:t>
      </w:r>
    </w:p>
    <w:p w:rsidR="00D0629A" w:rsidRPr="000525DF" w:rsidRDefault="00D0629A" w:rsidP="00A45713">
      <w:pPr>
        <w:numPr>
          <w:ilvl w:val="0"/>
          <w:numId w:val="39"/>
        </w:numPr>
        <w:spacing w:after="0" w:line="240" w:lineRule="auto"/>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El día 4 de abril se llevó acabo la plática de cultura, deporte y salud en el que hubo una participación de 45 personas. </w:t>
      </w:r>
    </w:p>
    <w:p w:rsidR="00D0629A" w:rsidRPr="000525DF" w:rsidRDefault="00D0629A" w:rsidP="00A45713">
      <w:pPr>
        <w:numPr>
          <w:ilvl w:val="0"/>
          <w:numId w:val="39"/>
        </w:numPr>
        <w:spacing w:after="0" w:line="240" w:lineRule="auto"/>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el día 3 de mayo, realizamos el taller de vida independiente con el apoyo del área de PREVERP quien impartió la charla de cultura y deporte registrando una asistencia de 52 personas. Y el día 6 de junio se realizó la temática de comunicación donde hubo participación de 46 personas.</w:t>
      </w:r>
    </w:p>
    <w:p w:rsidR="00D0629A" w:rsidRPr="000525DF" w:rsidRDefault="00D0629A" w:rsidP="00A45713">
      <w:pPr>
        <w:numPr>
          <w:ilvl w:val="0"/>
          <w:numId w:val="39"/>
        </w:numPr>
        <w:spacing w:after="0" w:line="240" w:lineRule="auto"/>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Los días 11,18 y 25 de abril, y 2,23 y 30 de mayo se realizó el taller para personas con discapacidad neuromotora teniendo una participación de 198 personas.</w:t>
      </w:r>
    </w:p>
    <w:p w:rsidR="00D0629A" w:rsidRPr="000525DF" w:rsidRDefault="00D0629A" w:rsidP="00A45713">
      <w:pPr>
        <w:numPr>
          <w:ilvl w:val="0"/>
          <w:numId w:val="39"/>
        </w:numPr>
        <w:spacing w:after="0" w:line="240" w:lineRule="auto"/>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w:t>
      </w:r>
      <w:proofErr w:type="spellStart"/>
      <w:r w:rsidRPr="000525DF">
        <w:rPr>
          <w:rFonts w:ascii="Arial" w:eastAsia="Times New Roman" w:hAnsi="Arial" w:cs="Arial"/>
          <w:color w:val="000000"/>
          <w:sz w:val="20"/>
          <w:szCs w:val="20"/>
          <w:lang w:eastAsia="es-MX"/>
        </w:rPr>
        <w:t>apoyo</w:t>
      </w:r>
      <w:proofErr w:type="spellEnd"/>
      <w:r w:rsidRPr="000525DF">
        <w:rPr>
          <w:rFonts w:ascii="Arial" w:eastAsia="Times New Roman" w:hAnsi="Arial" w:cs="Arial"/>
          <w:color w:val="000000"/>
          <w:sz w:val="20"/>
          <w:szCs w:val="20"/>
          <w:lang w:eastAsia="es-MX"/>
        </w:rPr>
        <w:t xml:space="preserve"> con el traslado y acompañamiento a 12 jóvenes de discapacidad auditiva al evento del día de Lengua de Señas Mexicanas a la ciudad de Silao, Gto, al Auditorio Miguel Hidalgo y Costilla, el día 10 de junio del presente año.</w:t>
      </w:r>
    </w:p>
    <w:p w:rsidR="00D0629A" w:rsidRPr="000525DF" w:rsidRDefault="00D0629A" w:rsidP="00A45713">
      <w:pPr>
        <w:spacing w:after="0" w:line="240" w:lineRule="auto"/>
        <w:ind w:left="720"/>
        <w:jc w:val="both"/>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w:t>
      </w:r>
      <w:proofErr w:type="spellStart"/>
      <w:r w:rsidRPr="000525DF">
        <w:rPr>
          <w:rFonts w:ascii="Arial" w:eastAsia="Times New Roman" w:hAnsi="Arial" w:cs="Arial"/>
          <w:color w:val="000000"/>
          <w:sz w:val="20"/>
          <w:szCs w:val="20"/>
          <w:lang w:eastAsia="es-MX"/>
        </w:rPr>
        <w:t>apoyo</w:t>
      </w:r>
      <w:proofErr w:type="spellEnd"/>
      <w:r w:rsidRPr="000525DF">
        <w:rPr>
          <w:rFonts w:ascii="Arial" w:eastAsia="Times New Roman" w:hAnsi="Arial" w:cs="Arial"/>
          <w:color w:val="000000"/>
          <w:sz w:val="20"/>
          <w:szCs w:val="20"/>
          <w:lang w:eastAsia="es-MX"/>
        </w:rPr>
        <w:t xml:space="preserve"> con traslado y acompañamiento a 2 personas de discapacidad motriz y visual  beneficiarios de proyecto productivo a la capacitación de márquetin y ventas.</w:t>
      </w:r>
    </w:p>
    <w:p w:rsidR="00D0629A" w:rsidRPr="000525DF" w:rsidRDefault="00D0629A" w:rsidP="00A45713">
      <w:pPr>
        <w:spacing w:after="0" w:line="240" w:lineRule="auto"/>
        <w:ind w:left="720"/>
        <w:jc w:val="both"/>
        <w:rPr>
          <w:rFonts w:ascii="Arial" w:eastAsia="Times New Roman" w:hAnsi="Arial" w:cs="Arial"/>
          <w:color w:val="000000"/>
          <w:sz w:val="20"/>
          <w:szCs w:val="20"/>
          <w:lang w:eastAsia="es-MX"/>
        </w:rPr>
      </w:pPr>
    </w:p>
    <w:p w:rsidR="00D0629A" w:rsidRPr="000525DF" w:rsidRDefault="00D0629A" w:rsidP="00A45713">
      <w:pPr>
        <w:spacing w:after="0" w:line="240" w:lineRule="auto"/>
        <w:ind w:left="720"/>
        <w:jc w:val="both"/>
        <w:rPr>
          <w:rFonts w:ascii="Arial" w:eastAsia="Times New Roman" w:hAnsi="Arial" w:cs="Arial"/>
          <w:color w:val="000000"/>
          <w:sz w:val="20"/>
          <w:szCs w:val="20"/>
          <w:lang w:eastAsia="es-MX"/>
        </w:rPr>
      </w:pPr>
    </w:p>
    <w:p w:rsidR="00D0629A" w:rsidRPr="000525DF" w:rsidRDefault="00D0629A" w:rsidP="00A45713">
      <w:pPr>
        <w:spacing w:line="360" w:lineRule="auto"/>
        <w:jc w:val="center"/>
        <w:rPr>
          <w:rFonts w:ascii="Arial" w:eastAsia="Times New Roman" w:hAnsi="Arial" w:cs="Arial"/>
          <w:b/>
          <w:sz w:val="20"/>
          <w:szCs w:val="20"/>
          <w:u w:val="single"/>
          <w:lang w:eastAsia="es-MX"/>
        </w:rPr>
      </w:pPr>
      <w:r w:rsidRPr="000525DF">
        <w:rPr>
          <w:rFonts w:ascii="Arial" w:eastAsia="Times New Roman" w:hAnsi="Arial" w:cs="Arial"/>
          <w:b/>
          <w:sz w:val="20"/>
          <w:szCs w:val="20"/>
          <w:u w:val="single"/>
          <w:lang w:eastAsia="es-MX"/>
        </w:rPr>
        <w:t>TERAPIA DE LENGUAJE.</w:t>
      </w:r>
    </w:p>
    <w:p w:rsidR="00D0629A" w:rsidRPr="000525DF" w:rsidRDefault="00D0629A" w:rsidP="00A45713">
      <w:pPr>
        <w:spacing w:after="0" w:line="240" w:lineRule="auto"/>
        <w:rPr>
          <w:rFonts w:ascii="Arial" w:eastAsia="Times New Roman" w:hAnsi="Arial" w:cs="Arial"/>
          <w:sz w:val="20"/>
          <w:szCs w:val="20"/>
          <w:lang w:eastAsia="es-MX"/>
        </w:rPr>
      </w:pPr>
      <w:r w:rsidRPr="000525DF">
        <w:rPr>
          <w:rFonts w:ascii="Arial" w:eastAsia="Times New Roman" w:hAnsi="Arial" w:cs="Arial"/>
          <w:b/>
          <w:sz w:val="20"/>
          <w:szCs w:val="20"/>
          <w:lang w:eastAsia="es-MX"/>
        </w:rPr>
        <w:t xml:space="preserve">1.- </w:t>
      </w:r>
      <w:r w:rsidRPr="000525DF">
        <w:rPr>
          <w:rFonts w:ascii="Arial" w:eastAsia="Times New Roman" w:hAnsi="Arial" w:cs="Arial"/>
          <w:sz w:val="20"/>
          <w:szCs w:val="20"/>
          <w:lang w:eastAsia="es-MX"/>
        </w:rPr>
        <w:t xml:space="preserve">Valoraciones </w:t>
      </w:r>
      <w:proofErr w:type="spellStart"/>
      <w:r w:rsidRPr="000525DF">
        <w:rPr>
          <w:rFonts w:ascii="Arial" w:eastAsia="Times New Roman" w:hAnsi="Arial" w:cs="Arial"/>
          <w:sz w:val="20"/>
          <w:szCs w:val="20"/>
          <w:lang w:eastAsia="es-MX"/>
        </w:rPr>
        <w:t>neuropediatricas</w:t>
      </w:r>
      <w:proofErr w:type="spellEnd"/>
      <w:r w:rsidRPr="000525DF">
        <w:rPr>
          <w:rFonts w:ascii="Arial" w:eastAsia="Times New Roman" w:hAnsi="Arial" w:cs="Arial"/>
          <w:sz w:val="20"/>
          <w:szCs w:val="20"/>
          <w:lang w:eastAsia="es-MX"/>
        </w:rPr>
        <w:t>.</w:t>
      </w:r>
    </w:p>
    <w:p w:rsidR="00D0629A" w:rsidRPr="000525DF" w:rsidRDefault="00D0629A" w:rsidP="00A45713">
      <w:pPr>
        <w:spacing w:after="0" w:line="240" w:lineRule="auto"/>
        <w:rPr>
          <w:rFonts w:ascii="Arial" w:eastAsia="Times New Roman" w:hAnsi="Arial" w:cs="Arial"/>
          <w:b/>
          <w:sz w:val="20"/>
          <w:szCs w:val="20"/>
          <w:lang w:eastAsia="es-MX"/>
        </w:rPr>
      </w:pPr>
      <w:r w:rsidRPr="000525DF">
        <w:rPr>
          <w:rFonts w:ascii="Arial" w:eastAsia="Times New Roman" w:hAnsi="Arial" w:cs="Arial"/>
          <w:b/>
          <w:sz w:val="20"/>
          <w:szCs w:val="20"/>
          <w:lang w:eastAsia="es-MX"/>
        </w:rPr>
        <w:t xml:space="preserve">2.- </w:t>
      </w:r>
      <w:r w:rsidRPr="000525DF">
        <w:rPr>
          <w:rFonts w:ascii="Arial" w:eastAsia="Times New Roman" w:hAnsi="Arial" w:cs="Arial"/>
          <w:sz w:val="20"/>
          <w:szCs w:val="20"/>
          <w:lang w:eastAsia="es-MX"/>
        </w:rPr>
        <w:t>Consultas de Dental para niños y adultos con Labio y Paladar Hendido en ENES-UNAM.</w:t>
      </w:r>
    </w:p>
    <w:p w:rsidR="00D0629A" w:rsidRPr="000525DF" w:rsidRDefault="00D0629A" w:rsidP="00A45713">
      <w:pPr>
        <w:spacing w:after="0" w:line="240" w:lineRule="auto"/>
        <w:rPr>
          <w:rFonts w:ascii="Arial" w:eastAsia="Times New Roman" w:hAnsi="Arial" w:cs="Arial"/>
          <w:sz w:val="20"/>
          <w:szCs w:val="20"/>
          <w:lang w:val="es-ES" w:eastAsia="es-MX"/>
        </w:rPr>
      </w:pPr>
      <w:r w:rsidRPr="000525DF">
        <w:rPr>
          <w:rFonts w:ascii="Arial" w:eastAsia="Times New Roman" w:hAnsi="Arial" w:cs="Arial"/>
          <w:b/>
          <w:sz w:val="20"/>
          <w:szCs w:val="20"/>
          <w:lang w:eastAsia="es-MX"/>
        </w:rPr>
        <w:t xml:space="preserve">3.- </w:t>
      </w:r>
      <w:r w:rsidRPr="000525DF">
        <w:rPr>
          <w:rFonts w:ascii="Arial" w:eastAsia="Times New Roman" w:hAnsi="Arial" w:cs="Arial"/>
          <w:sz w:val="20"/>
          <w:szCs w:val="20"/>
          <w:lang w:eastAsia="es-MX"/>
        </w:rPr>
        <w:t>Campaña de aparatos auditivos por parte del Programa Audiológico CER.</w:t>
      </w:r>
      <w:r w:rsidRPr="000525DF">
        <w:rPr>
          <w:rFonts w:ascii="Arial" w:eastAsia="Times New Roman" w:hAnsi="Arial" w:cs="Arial"/>
          <w:sz w:val="20"/>
          <w:szCs w:val="20"/>
          <w:lang w:eastAsia="es-MX"/>
        </w:rPr>
        <w:br/>
      </w:r>
      <w:r w:rsidR="00A45713" w:rsidRPr="000525DF">
        <w:rPr>
          <w:rFonts w:ascii="Arial" w:eastAsia="Times New Roman" w:hAnsi="Arial" w:cs="Arial"/>
          <w:b/>
          <w:sz w:val="20"/>
          <w:szCs w:val="20"/>
          <w:lang w:eastAsia="es-MX"/>
        </w:rPr>
        <w:t>4</w:t>
      </w:r>
      <w:r w:rsidRPr="000525DF">
        <w:rPr>
          <w:rFonts w:ascii="Arial" w:eastAsia="Times New Roman" w:hAnsi="Arial" w:cs="Arial"/>
          <w:b/>
          <w:sz w:val="20"/>
          <w:szCs w:val="20"/>
          <w:lang w:eastAsia="es-MX"/>
        </w:rPr>
        <w:t xml:space="preserve">.- </w:t>
      </w:r>
      <w:r w:rsidR="00A45713" w:rsidRPr="000525DF">
        <w:rPr>
          <w:rFonts w:ascii="Arial" w:eastAsia="Times New Roman" w:hAnsi="Arial" w:cs="Arial"/>
          <w:sz w:val="20"/>
          <w:szCs w:val="20"/>
          <w:lang w:eastAsia="es-MX"/>
        </w:rPr>
        <w:t>A</w:t>
      </w:r>
      <w:proofErr w:type="spellStart"/>
      <w:r w:rsidR="00A45713" w:rsidRPr="000525DF">
        <w:rPr>
          <w:rFonts w:ascii="Arial" w:eastAsia="Times New Roman" w:hAnsi="Arial" w:cs="Arial"/>
          <w:sz w:val="20"/>
          <w:szCs w:val="20"/>
          <w:lang w:val="es-ES" w:eastAsia="es-MX"/>
        </w:rPr>
        <w:t>compañamiento</w:t>
      </w:r>
      <w:proofErr w:type="spellEnd"/>
      <w:r w:rsidRPr="000525DF">
        <w:rPr>
          <w:rFonts w:ascii="Arial" w:eastAsia="Times New Roman" w:hAnsi="Arial" w:cs="Arial"/>
          <w:sz w:val="20"/>
          <w:szCs w:val="20"/>
          <w:lang w:val="es-ES" w:eastAsia="es-MX"/>
        </w:rPr>
        <w:t xml:space="preserve"> de</w:t>
      </w:r>
      <w:r w:rsidR="00A45713" w:rsidRPr="000525DF">
        <w:rPr>
          <w:rFonts w:ascii="Arial" w:eastAsia="Times New Roman" w:hAnsi="Arial" w:cs="Arial"/>
          <w:sz w:val="20"/>
          <w:szCs w:val="20"/>
          <w:lang w:val="es-ES" w:eastAsia="es-MX"/>
        </w:rPr>
        <w:t xml:space="preserve"> 7 </w:t>
      </w:r>
      <w:r w:rsidRPr="000525DF">
        <w:rPr>
          <w:rFonts w:ascii="Arial" w:eastAsia="Times New Roman" w:hAnsi="Arial" w:cs="Arial"/>
          <w:sz w:val="20"/>
          <w:szCs w:val="20"/>
          <w:lang w:val="es-ES" w:eastAsia="es-MX"/>
        </w:rPr>
        <w:t>menores a consulta neurológica con el Dr. Roberto Arturo Aguilar Neurólogo Pediatra para valoración y obtención de diagnósticos de los menores.</w:t>
      </w:r>
    </w:p>
    <w:p w:rsidR="00D0629A" w:rsidRPr="000525DF" w:rsidRDefault="00A45713" w:rsidP="00A45713">
      <w:pPr>
        <w:spacing w:after="0"/>
        <w:rPr>
          <w:rFonts w:ascii="Arial" w:eastAsia="Times New Roman" w:hAnsi="Arial" w:cs="Arial"/>
          <w:sz w:val="20"/>
          <w:szCs w:val="20"/>
          <w:lang w:val="es-ES" w:eastAsia="es-MX"/>
        </w:rPr>
      </w:pPr>
      <w:r w:rsidRPr="000525DF">
        <w:rPr>
          <w:rFonts w:ascii="Arial" w:eastAsia="Times New Roman" w:hAnsi="Arial" w:cs="Arial"/>
          <w:sz w:val="20"/>
          <w:szCs w:val="20"/>
          <w:lang w:val="es-ES" w:eastAsia="es-MX"/>
        </w:rPr>
        <w:t>5.-</w:t>
      </w:r>
      <w:r w:rsidR="00D0629A" w:rsidRPr="000525DF">
        <w:rPr>
          <w:rFonts w:ascii="Arial" w:eastAsia="Times New Roman" w:hAnsi="Arial" w:cs="Arial"/>
          <w:sz w:val="20"/>
          <w:szCs w:val="20"/>
          <w:lang w:val="es-ES" w:eastAsia="es-MX"/>
        </w:rPr>
        <w:t xml:space="preserve"> </w:t>
      </w:r>
      <w:r w:rsidRPr="000525DF">
        <w:rPr>
          <w:rFonts w:ascii="Arial" w:eastAsia="Times New Roman" w:hAnsi="Arial" w:cs="Arial"/>
          <w:sz w:val="20"/>
          <w:szCs w:val="20"/>
          <w:lang w:val="es-ES" w:eastAsia="es-MX"/>
        </w:rPr>
        <w:t>A</w:t>
      </w:r>
      <w:r w:rsidR="00D0629A" w:rsidRPr="000525DF">
        <w:rPr>
          <w:rFonts w:ascii="Arial" w:eastAsia="Times New Roman" w:hAnsi="Arial" w:cs="Arial"/>
          <w:sz w:val="20"/>
          <w:szCs w:val="20"/>
          <w:lang w:val="es-ES" w:eastAsia="es-MX"/>
        </w:rPr>
        <w:t>poyó con traslado y acompañamiento a 7 menores a revisión clínica y dental a (UNAM ENES) León Gto.,</w:t>
      </w:r>
    </w:p>
    <w:p w:rsidR="00D0629A" w:rsidRPr="000525DF" w:rsidRDefault="00A45713" w:rsidP="00A45713">
      <w:pPr>
        <w:spacing w:after="0"/>
        <w:rPr>
          <w:rFonts w:ascii="Arial" w:eastAsia="Times New Roman" w:hAnsi="Arial" w:cs="Arial"/>
          <w:sz w:val="20"/>
          <w:szCs w:val="20"/>
          <w:lang w:val="es-ES" w:eastAsia="es-MX"/>
        </w:rPr>
      </w:pPr>
      <w:r w:rsidRPr="000525DF">
        <w:rPr>
          <w:rFonts w:ascii="Arial" w:eastAsia="Times New Roman" w:hAnsi="Arial" w:cs="Arial"/>
          <w:sz w:val="20"/>
          <w:szCs w:val="20"/>
          <w:lang w:val="es-ES" w:eastAsia="es-MX"/>
        </w:rPr>
        <w:t>6</w:t>
      </w:r>
      <w:r w:rsidR="00D0629A" w:rsidRPr="000525DF">
        <w:rPr>
          <w:rFonts w:ascii="Arial" w:eastAsia="Times New Roman" w:hAnsi="Arial" w:cs="Arial"/>
          <w:sz w:val="20"/>
          <w:szCs w:val="20"/>
          <w:lang w:val="es-ES" w:eastAsia="es-MX"/>
        </w:rPr>
        <w:t xml:space="preserve">.- </w:t>
      </w:r>
      <w:r w:rsidRPr="000525DF">
        <w:rPr>
          <w:rFonts w:ascii="Arial" w:eastAsia="Times New Roman" w:hAnsi="Arial" w:cs="Arial"/>
          <w:sz w:val="20"/>
          <w:szCs w:val="20"/>
          <w:lang w:val="es-ES" w:eastAsia="es-MX"/>
        </w:rPr>
        <w:t>t</w:t>
      </w:r>
      <w:r w:rsidR="00D0629A" w:rsidRPr="000525DF">
        <w:rPr>
          <w:rFonts w:ascii="Arial" w:eastAsia="Times New Roman" w:hAnsi="Arial" w:cs="Arial"/>
          <w:sz w:val="20"/>
          <w:szCs w:val="20"/>
          <w:lang w:val="es-ES" w:eastAsia="es-MX"/>
        </w:rPr>
        <w:t>raslado y acompañamiento, a 6 menores a consulta neurológica con el Dr. Roberto Arturo Aguilar, Neurólogo pedíatra para valoración y obtención de diagnósticos de los menores.</w:t>
      </w:r>
    </w:p>
    <w:p w:rsidR="00D0629A" w:rsidRPr="000525DF" w:rsidRDefault="00D0629A" w:rsidP="00A45713">
      <w:pPr>
        <w:spacing w:after="0" w:line="240" w:lineRule="auto"/>
        <w:ind w:left="720"/>
        <w:jc w:val="both"/>
        <w:rPr>
          <w:rFonts w:ascii="Arial" w:eastAsia="Times New Roman" w:hAnsi="Arial" w:cs="Arial"/>
          <w:color w:val="000000"/>
          <w:sz w:val="20"/>
          <w:szCs w:val="20"/>
          <w:lang w:eastAsia="es-MX"/>
        </w:rPr>
      </w:pPr>
    </w:p>
    <w:p w:rsidR="00D0629A" w:rsidRPr="000525DF" w:rsidRDefault="00D0629A" w:rsidP="00D0629A">
      <w:pPr>
        <w:spacing w:after="0" w:line="240" w:lineRule="auto"/>
        <w:jc w:val="center"/>
        <w:rPr>
          <w:rFonts w:ascii="Arial" w:eastAsia="Times New Roman" w:hAnsi="Arial" w:cs="Arial"/>
          <w:b/>
          <w:bCs/>
          <w:color w:val="000000"/>
          <w:sz w:val="20"/>
          <w:szCs w:val="20"/>
          <w:u w:val="single"/>
          <w:lang w:eastAsia="es-MX"/>
        </w:rPr>
      </w:pPr>
      <w:r w:rsidRPr="000525DF">
        <w:rPr>
          <w:rFonts w:ascii="Arial" w:eastAsia="Times New Roman" w:hAnsi="Arial" w:cs="Arial"/>
          <w:b/>
          <w:bCs/>
          <w:color w:val="000000"/>
          <w:sz w:val="20"/>
          <w:szCs w:val="20"/>
          <w:u w:val="single"/>
          <w:lang w:eastAsia="es-MX"/>
        </w:rPr>
        <w:t xml:space="preserve">PSICOLOGÍA A POBLACIÓN ABIERTA </w:t>
      </w:r>
    </w:p>
    <w:p w:rsidR="00D0629A" w:rsidRPr="000525DF" w:rsidRDefault="00D0629A" w:rsidP="00D0629A">
      <w:pPr>
        <w:spacing w:after="0" w:line="240" w:lineRule="auto"/>
        <w:rPr>
          <w:rFonts w:ascii="Arial" w:eastAsia="Times New Roman" w:hAnsi="Arial" w:cs="Arial"/>
          <w:sz w:val="20"/>
          <w:szCs w:val="20"/>
          <w:lang w:eastAsia="es-MX"/>
        </w:rPr>
      </w:pPr>
    </w:p>
    <w:p w:rsidR="00D0629A" w:rsidRPr="000525DF" w:rsidRDefault="00D0629A" w:rsidP="00D0629A">
      <w:pPr>
        <w:spacing w:after="0" w:line="240" w:lineRule="auto"/>
        <w:jc w:val="both"/>
        <w:rPr>
          <w:rFonts w:ascii="Arial" w:eastAsia="Times New Roman" w:hAnsi="Arial" w:cs="Arial"/>
          <w:b/>
          <w:bCs/>
          <w:color w:val="000000"/>
          <w:sz w:val="20"/>
          <w:szCs w:val="20"/>
          <w:lang w:eastAsia="es-MX"/>
        </w:rPr>
      </w:pPr>
    </w:p>
    <w:p w:rsidR="00D0629A" w:rsidRPr="000525DF" w:rsidRDefault="00D0629A" w:rsidP="00D0629A">
      <w:pPr>
        <w:spacing w:after="0" w:line="240" w:lineRule="auto"/>
        <w:jc w:val="both"/>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 xml:space="preserve"> ACTIVIDADES RELEVANTES:</w:t>
      </w:r>
    </w:p>
    <w:p w:rsidR="00D0629A" w:rsidRPr="000525DF" w:rsidRDefault="00D0629A" w:rsidP="00D0629A">
      <w:pPr>
        <w:spacing w:after="0" w:line="240" w:lineRule="auto"/>
        <w:ind w:left="720"/>
        <w:jc w:val="both"/>
        <w:textAlignment w:val="baseline"/>
        <w:rPr>
          <w:rFonts w:ascii="Arial" w:eastAsia="Times New Roman" w:hAnsi="Arial" w:cs="Arial"/>
          <w:color w:val="000000"/>
          <w:sz w:val="20"/>
          <w:szCs w:val="20"/>
          <w:lang w:eastAsia="es-MX"/>
        </w:rPr>
      </w:pPr>
    </w:p>
    <w:p w:rsidR="00D0629A" w:rsidRPr="000525DF" w:rsidRDefault="00D0629A" w:rsidP="00D0629A">
      <w:pPr>
        <w:numPr>
          <w:ilvl w:val="0"/>
          <w:numId w:val="44"/>
        </w:numPr>
        <w:spacing w:line="240" w:lineRule="auto"/>
        <w:jc w:val="both"/>
        <w:textAlignment w:val="baseline"/>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w:t>
      </w:r>
      <w:r w:rsidR="00A45713" w:rsidRPr="000525DF">
        <w:rPr>
          <w:rFonts w:ascii="Arial" w:eastAsia="Times New Roman" w:hAnsi="Arial" w:cs="Arial"/>
          <w:color w:val="000000"/>
          <w:sz w:val="20"/>
          <w:szCs w:val="20"/>
          <w:lang w:eastAsia="es-MX"/>
        </w:rPr>
        <w:t>Atendieron</w:t>
      </w:r>
      <w:r w:rsidRPr="000525DF">
        <w:rPr>
          <w:rFonts w:ascii="Arial" w:eastAsia="Times New Roman" w:hAnsi="Arial" w:cs="Arial"/>
          <w:color w:val="000000"/>
          <w:sz w:val="20"/>
          <w:szCs w:val="20"/>
          <w:lang w:eastAsia="es-MX"/>
        </w:rPr>
        <w:t xml:space="preserve"> a </w:t>
      </w:r>
      <w:r w:rsidRPr="000525DF">
        <w:rPr>
          <w:rFonts w:ascii="Arial" w:eastAsia="Times New Roman" w:hAnsi="Arial" w:cs="Arial"/>
          <w:b/>
          <w:color w:val="000000"/>
          <w:sz w:val="20"/>
          <w:szCs w:val="20"/>
          <w:lang w:eastAsia="es-MX"/>
        </w:rPr>
        <w:t xml:space="preserve">73 </w:t>
      </w:r>
      <w:r w:rsidRPr="000525DF">
        <w:rPr>
          <w:rFonts w:ascii="Arial" w:eastAsia="Times New Roman" w:hAnsi="Arial" w:cs="Arial"/>
          <w:color w:val="000000"/>
          <w:sz w:val="20"/>
          <w:szCs w:val="20"/>
          <w:lang w:eastAsia="es-MX"/>
        </w:rPr>
        <w:t xml:space="preserve"> pacientes nuevos en el 2do trimestre.</w:t>
      </w:r>
    </w:p>
    <w:p w:rsidR="00D0629A" w:rsidRDefault="00D0629A" w:rsidP="00D0629A">
      <w:pPr>
        <w:numPr>
          <w:ilvl w:val="0"/>
          <w:numId w:val="44"/>
        </w:numPr>
        <w:spacing w:line="240" w:lineRule="auto"/>
        <w:jc w:val="both"/>
        <w:textAlignment w:val="baseline"/>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han brindado </w:t>
      </w:r>
      <w:r w:rsidRPr="000525DF">
        <w:rPr>
          <w:rFonts w:ascii="Arial" w:eastAsia="Times New Roman" w:hAnsi="Arial" w:cs="Arial"/>
          <w:b/>
          <w:color w:val="000000"/>
          <w:sz w:val="20"/>
          <w:szCs w:val="20"/>
          <w:lang w:eastAsia="es-MX"/>
        </w:rPr>
        <w:t>749</w:t>
      </w:r>
      <w:r w:rsidRPr="000525DF">
        <w:rPr>
          <w:rFonts w:ascii="Arial" w:eastAsia="Times New Roman" w:hAnsi="Arial" w:cs="Arial"/>
          <w:color w:val="000000"/>
          <w:sz w:val="20"/>
          <w:szCs w:val="20"/>
          <w:lang w:eastAsia="es-MX"/>
        </w:rPr>
        <w:t xml:space="preserve"> sesiones en el trimestre</w:t>
      </w:r>
      <w:r w:rsidR="00A45713" w:rsidRPr="000525DF">
        <w:rPr>
          <w:rFonts w:ascii="Arial" w:eastAsia="Times New Roman" w:hAnsi="Arial" w:cs="Arial"/>
          <w:color w:val="000000"/>
          <w:sz w:val="20"/>
          <w:szCs w:val="20"/>
          <w:lang w:eastAsia="es-MX"/>
        </w:rPr>
        <w:t>.</w:t>
      </w:r>
      <w:r w:rsidRPr="000525DF">
        <w:rPr>
          <w:rFonts w:ascii="Arial" w:eastAsia="Times New Roman" w:hAnsi="Arial" w:cs="Arial"/>
          <w:color w:val="000000"/>
          <w:sz w:val="20"/>
          <w:szCs w:val="20"/>
          <w:lang w:eastAsia="es-MX"/>
        </w:rPr>
        <w:t xml:space="preserve"> </w:t>
      </w:r>
    </w:p>
    <w:p w:rsidR="00833BB0" w:rsidRDefault="00833BB0" w:rsidP="00833BB0">
      <w:pPr>
        <w:spacing w:line="240" w:lineRule="auto"/>
        <w:jc w:val="both"/>
        <w:textAlignment w:val="baseline"/>
        <w:rPr>
          <w:rFonts w:ascii="Arial" w:eastAsia="Times New Roman" w:hAnsi="Arial" w:cs="Arial"/>
          <w:color w:val="000000"/>
          <w:sz w:val="20"/>
          <w:szCs w:val="20"/>
          <w:lang w:eastAsia="es-MX"/>
        </w:rPr>
      </w:pPr>
    </w:p>
    <w:p w:rsidR="00833BB0" w:rsidRDefault="00833BB0" w:rsidP="00833BB0">
      <w:pPr>
        <w:spacing w:line="240" w:lineRule="auto"/>
        <w:jc w:val="both"/>
        <w:textAlignment w:val="baseline"/>
        <w:rPr>
          <w:rFonts w:ascii="Arial" w:eastAsia="Times New Roman" w:hAnsi="Arial" w:cs="Arial"/>
          <w:color w:val="000000"/>
          <w:sz w:val="20"/>
          <w:szCs w:val="20"/>
          <w:lang w:eastAsia="es-MX"/>
        </w:rPr>
      </w:pPr>
    </w:p>
    <w:p w:rsidR="00833BB0" w:rsidRDefault="00833BB0" w:rsidP="00833BB0">
      <w:pPr>
        <w:spacing w:line="240" w:lineRule="auto"/>
        <w:jc w:val="both"/>
        <w:textAlignment w:val="baseline"/>
        <w:rPr>
          <w:rFonts w:ascii="Arial" w:eastAsia="Times New Roman" w:hAnsi="Arial" w:cs="Arial"/>
          <w:color w:val="000000"/>
          <w:sz w:val="20"/>
          <w:szCs w:val="20"/>
          <w:lang w:eastAsia="es-MX"/>
        </w:rPr>
      </w:pPr>
    </w:p>
    <w:p w:rsidR="00833BB0" w:rsidRPr="000525DF" w:rsidRDefault="00833BB0" w:rsidP="00833BB0">
      <w:pPr>
        <w:spacing w:line="240" w:lineRule="auto"/>
        <w:jc w:val="both"/>
        <w:textAlignment w:val="baseline"/>
        <w:rPr>
          <w:rFonts w:ascii="Arial" w:eastAsia="Times New Roman" w:hAnsi="Arial" w:cs="Arial"/>
          <w:color w:val="000000"/>
          <w:sz w:val="20"/>
          <w:szCs w:val="20"/>
          <w:lang w:eastAsia="es-MX"/>
        </w:rPr>
      </w:pPr>
    </w:p>
    <w:p w:rsidR="00D0629A" w:rsidRPr="000525DF" w:rsidRDefault="00D0629A" w:rsidP="00D0629A">
      <w:pPr>
        <w:numPr>
          <w:ilvl w:val="0"/>
          <w:numId w:val="44"/>
        </w:numPr>
        <w:spacing w:line="240" w:lineRule="auto"/>
        <w:jc w:val="both"/>
        <w:textAlignment w:val="baseline"/>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apoyó al programa diferenciando mi comunidad y mi hogar con valores donde se impartieron </w:t>
      </w:r>
      <w:r w:rsidRPr="000525DF">
        <w:rPr>
          <w:rFonts w:ascii="Arial" w:eastAsia="Times New Roman" w:hAnsi="Arial" w:cs="Arial"/>
          <w:b/>
          <w:color w:val="000000"/>
          <w:sz w:val="20"/>
          <w:szCs w:val="20"/>
          <w:lang w:eastAsia="es-MX"/>
        </w:rPr>
        <w:t xml:space="preserve">6 </w:t>
      </w:r>
      <w:r w:rsidRPr="000525DF">
        <w:rPr>
          <w:rFonts w:ascii="Arial" w:eastAsia="Times New Roman" w:hAnsi="Arial" w:cs="Arial"/>
          <w:color w:val="000000"/>
          <w:sz w:val="20"/>
          <w:szCs w:val="20"/>
          <w:lang w:eastAsia="es-MX"/>
        </w:rPr>
        <w:t xml:space="preserve">talleres denominados “relaciones destructiva y desarrollo de la inteligencia emocional” en las comunidades de corral de piedras, pedregal de Jericó, viborillas, rancho de banda y artesano de banda. Beneficiando a un total de  358 PERSONAS. </w:t>
      </w:r>
    </w:p>
    <w:p w:rsidR="00D0629A" w:rsidRPr="000525DF" w:rsidRDefault="00D0629A" w:rsidP="00D0629A">
      <w:pPr>
        <w:numPr>
          <w:ilvl w:val="0"/>
          <w:numId w:val="44"/>
        </w:numPr>
        <w:spacing w:line="240" w:lineRule="auto"/>
        <w:jc w:val="both"/>
        <w:textAlignment w:val="baseline"/>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Se brindó un taller en  la jurisdicción sanitaria al personal que atiende a pacientes con cáncer de mama con el tema “Amate”. Beneficiando a 30 personas </w:t>
      </w:r>
    </w:p>
    <w:p w:rsidR="00D0629A" w:rsidRPr="000525DF" w:rsidRDefault="00D0629A" w:rsidP="00D0629A">
      <w:pPr>
        <w:numPr>
          <w:ilvl w:val="0"/>
          <w:numId w:val="44"/>
        </w:numPr>
        <w:spacing w:line="240" w:lineRule="auto"/>
        <w:jc w:val="both"/>
        <w:textAlignment w:val="baseline"/>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Se realizaron</w:t>
      </w:r>
      <w:r w:rsidRPr="000525DF">
        <w:rPr>
          <w:rFonts w:ascii="Arial" w:eastAsia="Times New Roman" w:hAnsi="Arial" w:cs="Arial"/>
          <w:b/>
          <w:color w:val="000000"/>
          <w:sz w:val="20"/>
          <w:szCs w:val="20"/>
          <w:lang w:eastAsia="es-MX"/>
        </w:rPr>
        <w:t xml:space="preserve"> 17</w:t>
      </w:r>
      <w:r w:rsidRPr="000525DF">
        <w:rPr>
          <w:rFonts w:ascii="Arial" w:eastAsia="Times New Roman" w:hAnsi="Arial" w:cs="Arial"/>
          <w:color w:val="000000"/>
          <w:sz w:val="20"/>
          <w:szCs w:val="20"/>
          <w:lang w:eastAsia="es-MX"/>
        </w:rPr>
        <w:t xml:space="preserve"> valoraciones psicológicas para determinar el tipo y si existe discapacidad; esto con la finalidad de ayudar en el proceso de credencialización del programa de Discapacidad de DIF SMA. Y en las instituciones educativas de San miguel de Allende que los solicitan.</w:t>
      </w:r>
    </w:p>
    <w:p w:rsidR="00D0629A" w:rsidRPr="000525DF" w:rsidRDefault="00D0629A" w:rsidP="00D0629A">
      <w:pPr>
        <w:spacing w:line="240" w:lineRule="auto"/>
        <w:ind w:left="720"/>
        <w:jc w:val="both"/>
        <w:textAlignment w:val="baseline"/>
        <w:rPr>
          <w:rFonts w:ascii="Arial" w:eastAsia="Times New Roman" w:hAnsi="Arial" w:cs="Arial"/>
          <w:color w:val="000000"/>
          <w:sz w:val="20"/>
          <w:szCs w:val="20"/>
          <w:lang w:eastAsia="es-MX"/>
        </w:rPr>
      </w:pPr>
    </w:p>
    <w:p w:rsidR="00D0629A" w:rsidRPr="000525DF" w:rsidRDefault="00D0629A" w:rsidP="00D0629A">
      <w:pPr>
        <w:spacing w:line="240" w:lineRule="auto"/>
        <w:ind w:left="720"/>
        <w:jc w:val="both"/>
        <w:textAlignment w:val="baseline"/>
        <w:rPr>
          <w:rFonts w:ascii="Arial" w:eastAsia="Times New Roman" w:hAnsi="Arial" w:cs="Arial"/>
          <w:color w:val="000000"/>
          <w:sz w:val="20"/>
          <w:szCs w:val="20"/>
          <w:lang w:eastAsia="es-MX"/>
        </w:rPr>
      </w:pPr>
    </w:p>
    <w:tbl>
      <w:tblPr>
        <w:tblW w:w="9982" w:type="dxa"/>
        <w:tblInd w:w="359" w:type="dxa"/>
        <w:tblLayout w:type="fixed"/>
        <w:tblLook w:val="04A0" w:firstRow="1" w:lastRow="0" w:firstColumn="1" w:lastColumn="0" w:noHBand="0" w:noVBand="1"/>
      </w:tblPr>
      <w:tblGrid>
        <w:gridCol w:w="3641"/>
        <w:gridCol w:w="1559"/>
        <w:gridCol w:w="2410"/>
        <w:gridCol w:w="2372"/>
      </w:tblGrid>
      <w:tr w:rsidR="00D0629A" w:rsidRPr="000525DF" w:rsidTr="00F32C57">
        <w:trPr>
          <w:trHeight w:val="780"/>
        </w:trPr>
        <w:tc>
          <w:tcPr>
            <w:tcW w:w="364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b/>
                <w:bCs/>
                <w:color w:val="000000"/>
                <w:sz w:val="20"/>
                <w:szCs w:val="20"/>
                <w:lang w:eastAsia="es-MX"/>
              </w:rPr>
              <w:t>OBJETIVO/PROYECTO</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b/>
                <w:bCs/>
                <w:color w:val="000000"/>
                <w:sz w:val="20"/>
                <w:szCs w:val="20"/>
                <w:lang w:eastAsia="es-MX"/>
              </w:rPr>
              <w:t>METAS PROPUESTAS  2018</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b/>
                <w:bCs/>
                <w:color w:val="000000"/>
                <w:sz w:val="20"/>
                <w:szCs w:val="20"/>
                <w:lang w:eastAsia="es-MX"/>
              </w:rPr>
              <w:t>ACCIONES REALIZADAS EN EL 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rPr>
                <w:rFonts w:ascii="Arial" w:eastAsia="Calibri" w:hAnsi="Arial" w:cs="Arial"/>
                <w:sz w:val="20"/>
                <w:szCs w:val="20"/>
              </w:rPr>
            </w:pPr>
            <w:r w:rsidRPr="000525DF">
              <w:rPr>
                <w:rFonts w:ascii="Arial" w:eastAsia="Times New Roman" w:hAnsi="Arial" w:cs="Arial"/>
                <w:b/>
                <w:bCs/>
                <w:color w:val="000000"/>
                <w:sz w:val="20"/>
                <w:szCs w:val="20"/>
                <w:lang w:eastAsia="es-MX"/>
              </w:rPr>
              <w:t>PORCENTAJE ALCANZADO 2do TRIMESTRE %</w:t>
            </w:r>
          </w:p>
        </w:tc>
      </w:tr>
      <w:tr w:rsidR="00D0629A" w:rsidRPr="000525DF" w:rsidTr="00F32C57">
        <w:trPr>
          <w:trHeight w:val="285"/>
        </w:trPr>
        <w:tc>
          <w:tcPr>
            <w:tcW w:w="364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w:t>
            </w:r>
            <w:r w:rsidRPr="000525DF">
              <w:rPr>
                <w:rFonts w:ascii="Arial" w:eastAsia="Times New Roman" w:hAnsi="Arial" w:cs="Arial"/>
                <w:sz w:val="20"/>
                <w:szCs w:val="20"/>
                <w:lang w:eastAsia="es-MX"/>
              </w:rPr>
              <w:tab/>
              <w:t>Brindar atención psicológica de calidad a cada uno de los pacientes del área de psicología.</w:t>
            </w:r>
          </w:p>
          <w:p w:rsidR="00D0629A" w:rsidRPr="000525DF" w:rsidRDefault="00D0629A" w:rsidP="00D0629A">
            <w:pPr>
              <w:numPr>
                <w:ilvl w:val="0"/>
                <w:numId w:val="44"/>
              </w:num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Brindar herramientas psicológicas a cada uno de los pacientes para generar una mayor estabilidad emocional.</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000000"/>
                <w:sz w:val="20"/>
                <w:szCs w:val="20"/>
                <w:lang w:eastAsia="es-MX"/>
              </w:rPr>
              <w:t xml:space="preserve">1600 Terapias individuales </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 705 Terapias Individuales en el trimestre   (82 de Universidad Allende)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44%</w:t>
            </w:r>
          </w:p>
        </w:tc>
      </w:tr>
      <w:tr w:rsidR="00D0629A" w:rsidRPr="000525DF" w:rsidTr="00F32C57">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000000"/>
                <w:sz w:val="20"/>
                <w:szCs w:val="20"/>
                <w:lang w:eastAsia="es-MX"/>
              </w:rPr>
              <w:t xml:space="preserve">300 Terapias grupales </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44 Terapias Grupales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14.6%</w:t>
            </w:r>
          </w:p>
        </w:tc>
      </w:tr>
      <w:tr w:rsidR="00D0629A" w:rsidRPr="000525DF" w:rsidTr="00F32C57">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000000"/>
                <w:sz w:val="20"/>
                <w:szCs w:val="20"/>
                <w:lang w:eastAsia="es-MX"/>
              </w:rPr>
              <w:t xml:space="preserve">200 pacientes </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158  Pacientes atendidos en el 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79%</w:t>
            </w:r>
          </w:p>
        </w:tc>
      </w:tr>
      <w:tr w:rsidR="00D0629A" w:rsidRPr="000525DF" w:rsidTr="00F32C57">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000000"/>
                <w:sz w:val="20"/>
                <w:szCs w:val="20"/>
                <w:lang w:eastAsia="es-MX"/>
              </w:rPr>
              <w:t>1900 Sesiones</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749  Sesiones Realizadas en el trimestre (incluyen las individuales y grupales)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39%</w:t>
            </w:r>
          </w:p>
        </w:tc>
      </w:tr>
      <w:tr w:rsidR="00D0629A" w:rsidRPr="000525DF" w:rsidTr="00F32C57">
        <w:trPr>
          <w:trHeight w:val="285"/>
        </w:trPr>
        <w:tc>
          <w:tcPr>
            <w:tcW w:w="3641" w:type="dxa"/>
            <w:vMerge/>
            <w:tcBorders>
              <w:top w:val="single" w:sz="6" w:space="0" w:color="000000"/>
              <w:left w:val="single" w:sz="6" w:space="0" w:color="000000"/>
              <w:bottom w:val="single" w:sz="6" w:space="0" w:color="000000"/>
              <w:right w:val="single" w:sz="6" w:space="0" w:color="000000"/>
            </w:tcBorders>
            <w:vAlign w:val="center"/>
            <w:hideMark/>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000000"/>
                <w:sz w:val="20"/>
                <w:szCs w:val="20"/>
                <w:lang w:eastAsia="es-MX"/>
              </w:rPr>
              <w:t>200 Nuevos pacientes</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 73 beneficiarios nuevos  </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36.5%</w:t>
            </w:r>
          </w:p>
        </w:tc>
      </w:tr>
      <w:tr w:rsidR="00D0629A" w:rsidRPr="000525DF" w:rsidTr="00F32C57">
        <w:trPr>
          <w:trHeight w:val="285"/>
        </w:trPr>
        <w:tc>
          <w:tcPr>
            <w:tcW w:w="3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629A" w:rsidRPr="000525DF" w:rsidRDefault="00D0629A" w:rsidP="00D0629A">
            <w:pPr>
              <w:spacing w:after="0" w:line="240" w:lineRule="auto"/>
              <w:jc w:val="center"/>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 xml:space="preserve">300 pacientes de alta </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118  pacientes dados de alta en el trimestre</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39.33%</w:t>
            </w:r>
          </w:p>
        </w:tc>
      </w:tr>
      <w:tr w:rsidR="00D0629A" w:rsidRPr="000525DF" w:rsidTr="00F32C57">
        <w:trPr>
          <w:trHeight w:val="285"/>
        </w:trPr>
        <w:tc>
          <w:tcPr>
            <w:tcW w:w="3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0629A" w:rsidRPr="000525DF" w:rsidRDefault="00D0629A" w:rsidP="00D0629A">
            <w:pPr>
              <w:spacing w:after="0" w:line="240" w:lineRule="auto"/>
              <w:jc w:val="center"/>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50 talleres y platicas</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7 talleres </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14%</w:t>
            </w:r>
          </w:p>
        </w:tc>
      </w:tr>
      <w:tr w:rsidR="00D0629A" w:rsidRPr="000525DF" w:rsidTr="00F32C57">
        <w:trPr>
          <w:trHeight w:val="285"/>
        </w:trPr>
        <w:tc>
          <w:tcPr>
            <w:tcW w:w="36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0629A" w:rsidRPr="000525DF" w:rsidRDefault="00D0629A" w:rsidP="00D0629A">
            <w:pPr>
              <w:spacing w:after="0" w:line="240" w:lineRule="auto"/>
              <w:rPr>
                <w:rFonts w:ascii="Arial" w:eastAsia="Times New Roman" w:hAnsi="Arial" w:cs="Arial"/>
                <w:sz w:val="20"/>
                <w:szCs w:val="20"/>
                <w:lang w:eastAsia="es-MX"/>
              </w:rPr>
            </w:pP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D0629A" w:rsidRPr="000525DF" w:rsidRDefault="00D0629A" w:rsidP="00D0629A">
            <w:pPr>
              <w:spacing w:after="0" w:line="240" w:lineRule="auto"/>
              <w:jc w:val="center"/>
              <w:rPr>
                <w:rFonts w:ascii="Arial" w:eastAsia="Times New Roman" w:hAnsi="Arial" w:cs="Arial"/>
                <w:color w:val="000000"/>
                <w:sz w:val="20"/>
                <w:szCs w:val="20"/>
                <w:lang w:eastAsia="es-MX"/>
              </w:rPr>
            </w:pPr>
            <w:r w:rsidRPr="000525DF">
              <w:rPr>
                <w:rFonts w:ascii="Arial" w:eastAsia="Times New Roman" w:hAnsi="Arial" w:cs="Arial"/>
                <w:color w:val="000000"/>
                <w:sz w:val="20"/>
                <w:szCs w:val="20"/>
                <w:lang w:eastAsia="es-MX"/>
              </w:rPr>
              <w:t>100 valoraciones psicológicas</w:t>
            </w:r>
          </w:p>
        </w:tc>
        <w:tc>
          <w:tcPr>
            <w:tcW w:w="2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rsidR="00D0629A" w:rsidRPr="000525DF" w:rsidRDefault="00D0629A" w:rsidP="00D0629A">
            <w:pPr>
              <w:rPr>
                <w:rFonts w:ascii="Arial" w:eastAsia="Times New Roman" w:hAnsi="Arial" w:cs="Arial"/>
                <w:sz w:val="20"/>
                <w:szCs w:val="20"/>
                <w:lang w:eastAsia="es-MX"/>
              </w:rPr>
            </w:pPr>
            <w:r w:rsidRPr="000525DF">
              <w:rPr>
                <w:rFonts w:ascii="Arial" w:eastAsia="Times New Roman" w:hAnsi="Arial" w:cs="Arial"/>
                <w:sz w:val="20"/>
                <w:szCs w:val="20"/>
                <w:lang w:eastAsia="es-MX"/>
              </w:rPr>
              <w:t>17 valoraciones psicológicas</w:t>
            </w:r>
          </w:p>
        </w:tc>
        <w:tc>
          <w:tcPr>
            <w:tcW w:w="2372"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D0629A" w:rsidRPr="000525DF" w:rsidRDefault="00D0629A" w:rsidP="00D0629A">
            <w:pPr>
              <w:spacing w:after="0" w:line="240" w:lineRule="auto"/>
              <w:jc w:val="center"/>
              <w:rPr>
                <w:rFonts w:ascii="Arial" w:eastAsia="Calibri" w:hAnsi="Arial" w:cs="Arial"/>
                <w:sz w:val="20"/>
                <w:szCs w:val="20"/>
              </w:rPr>
            </w:pPr>
            <w:r w:rsidRPr="000525DF">
              <w:rPr>
                <w:rFonts w:ascii="Arial" w:eastAsia="Calibri" w:hAnsi="Arial" w:cs="Arial"/>
                <w:sz w:val="20"/>
                <w:szCs w:val="20"/>
              </w:rPr>
              <w:t>17%</w:t>
            </w:r>
          </w:p>
        </w:tc>
      </w:tr>
    </w:tbl>
    <w:p w:rsidR="00D0629A" w:rsidRDefault="00D0629A" w:rsidP="00D0629A">
      <w:pPr>
        <w:jc w:val="both"/>
        <w:rPr>
          <w:rFonts w:ascii="Arial" w:hAnsi="Arial" w:cs="Arial"/>
          <w:bCs/>
          <w:sz w:val="20"/>
          <w:szCs w:val="20"/>
        </w:rPr>
      </w:pPr>
    </w:p>
    <w:p w:rsidR="00833BB0" w:rsidRDefault="00833BB0" w:rsidP="00D0629A">
      <w:pPr>
        <w:jc w:val="both"/>
        <w:rPr>
          <w:rFonts w:ascii="Arial" w:hAnsi="Arial" w:cs="Arial"/>
          <w:bCs/>
          <w:sz w:val="20"/>
          <w:szCs w:val="20"/>
        </w:rPr>
      </w:pPr>
    </w:p>
    <w:p w:rsidR="00833BB0" w:rsidRDefault="00833BB0" w:rsidP="00D0629A">
      <w:pPr>
        <w:jc w:val="both"/>
        <w:rPr>
          <w:rFonts w:ascii="Arial" w:hAnsi="Arial" w:cs="Arial"/>
          <w:bCs/>
          <w:sz w:val="20"/>
          <w:szCs w:val="20"/>
        </w:rPr>
      </w:pPr>
    </w:p>
    <w:p w:rsidR="00833BB0" w:rsidRPr="000525DF" w:rsidRDefault="00833BB0" w:rsidP="00D0629A">
      <w:pPr>
        <w:jc w:val="both"/>
        <w:rPr>
          <w:rFonts w:ascii="Arial" w:hAnsi="Arial" w:cs="Arial"/>
          <w:bCs/>
          <w:sz w:val="20"/>
          <w:szCs w:val="20"/>
        </w:rPr>
      </w:pPr>
    </w:p>
    <w:p w:rsidR="00603C94" w:rsidRPr="000525DF" w:rsidRDefault="00603C94" w:rsidP="00603C94">
      <w:pPr>
        <w:spacing w:line="240" w:lineRule="auto"/>
        <w:jc w:val="center"/>
        <w:rPr>
          <w:rFonts w:ascii="Arial" w:hAnsi="Arial" w:cs="Arial"/>
          <w:b/>
          <w:sz w:val="20"/>
          <w:szCs w:val="20"/>
          <w:u w:val="single"/>
        </w:rPr>
      </w:pPr>
      <w:r w:rsidRPr="000525DF">
        <w:rPr>
          <w:rFonts w:ascii="Arial" w:hAnsi="Arial" w:cs="Arial"/>
          <w:b/>
          <w:sz w:val="20"/>
          <w:szCs w:val="20"/>
          <w:u w:val="single"/>
        </w:rPr>
        <w:t xml:space="preserve">PROCURADURÍA </w:t>
      </w:r>
    </w:p>
    <w:p w:rsidR="00603C94" w:rsidRPr="000525DF" w:rsidRDefault="00603C94" w:rsidP="00603C94">
      <w:pPr>
        <w:spacing w:line="240" w:lineRule="auto"/>
        <w:jc w:val="center"/>
        <w:rPr>
          <w:rFonts w:ascii="Arial" w:hAnsi="Arial" w:cs="Arial"/>
          <w:b/>
          <w:sz w:val="20"/>
          <w:szCs w:val="20"/>
        </w:rPr>
      </w:pPr>
      <w:r w:rsidRPr="000525DF">
        <w:rPr>
          <w:rFonts w:ascii="Arial" w:hAnsi="Arial" w:cs="Arial"/>
          <w:b/>
          <w:sz w:val="20"/>
          <w:szCs w:val="20"/>
        </w:rPr>
        <w:t>Asesorías Jurídicas y Controversias Familiares.</w:t>
      </w:r>
    </w:p>
    <w:p w:rsidR="00603C94" w:rsidRPr="000525DF" w:rsidRDefault="00603C94" w:rsidP="00603C94">
      <w:pPr>
        <w:spacing w:line="240" w:lineRule="auto"/>
        <w:jc w:val="both"/>
        <w:rPr>
          <w:rFonts w:ascii="Arial" w:hAnsi="Arial" w:cs="Arial"/>
          <w:sz w:val="20"/>
          <w:szCs w:val="20"/>
        </w:rPr>
      </w:pPr>
      <w:r w:rsidRPr="000525DF">
        <w:rPr>
          <w:rFonts w:ascii="Arial" w:hAnsi="Arial" w:cs="Arial"/>
          <w:sz w:val="20"/>
          <w:szCs w:val="20"/>
        </w:rPr>
        <w:t xml:space="preserve">De Abril a Junio de este año 2018, se han brindado 141 asesorías jurídicas personalizadas y la participación de la población en general ha sido positiva, a comparación del trimestre anterior que fueron 110 asesorías;  ya que dichas consultas han sido en las materias de Familiar, Civil, Mercantil, Laboral y Penal; además se tramitaron 18 procedimientos de conciliación para resolver controversias familiares, fijando una pensión alimenticia y convivencias, por medio de convenios ante esta procuraduría auxiliar. </w:t>
      </w:r>
    </w:p>
    <w:p w:rsidR="00603C94" w:rsidRPr="000525DF" w:rsidRDefault="00603C94" w:rsidP="00603C94">
      <w:pPr>
        <w:spacing w:line="240" w:lineRule="auto"/>
        <w:jc w:val="both"/>
        <w:rPr>
          <w:rFonts w:ascii="Arial" w:hAnsi="Arial" w:cs="Arial"/>
          <w:sz w:val="20"/>
          <w:szCs w:val="20"/>
        </w:rPr>
      </w:pPr>
      <w:r w:rsidRPr="000525DF">
        <w:rPr>
          <w:rFonts w:ascii="Arial" w:hAnsi="Arial" w:cs="Arial"/>
          <w:sz w:val="20"/>
          <w:szCs w:val="20"/>
        </w:rPr>
        <w:t xml:space="preserve">En la fecha de Abril a Junio del año 2018, se tuvo la asistencia de 141 asesorías. </w:t>
      </w:r>
    </w:p>
    <w:p w:rsidR="00603C94" w:rsidRPr="000525DF" w:rsidRDefault="00603C94" w:rsidP="00603C94">
      <w:pPr>
        <w:spacing w:line="240" w:lineRule="auto"/>
        <w:jc w:val="both"/>
        <w:rPr>
          <w:rFonts w:ascii="Arial" w:hAnsi="Arial" w:cs="Arial"/>
          <w:sz w:val="20"/>
          <w:szCs w:val="20"/>
        </w:rPr>
      </w:pPr>
      <w:r w:rsidRPr="000525DF">
        <w:rPr>
          <w:rFonts w:ascii="Arial" w:hAnsi="Arial" w:cs="Arial"/>
          <w:sz w:val="20"/>
          <w:szCs w:val="20"/>
        </w:rPr>
        <w:t>Abril: 41</w:t>
      </w:r>
      <w:r w:rsidRPr="000525DF">
        <w:rPr>
          <w:rFonts w:ascii="Arial" w:hAnsi="Arial" w:cs="Arial"/>
          <w:sz w:val="20"/>
          <w:szCs w:val="20"/>
        </w:rPr>
        <w:tab/>
        <w:t>Mayo: 50</w:t>
      </w:r>
      <w:r w:rsidRPr="000525DF">
        <w:rPr>
          <w:rFonts w:ascii="Arial" w:hAnsi="Arial" w:cs="Arial"/>
          <w:sz w:val="20"/>
          <w:szCs w:val="20"/>
        </w:rPr>
        <w:tab/>
        <w:t>Junio: 51</w:t>
      </w:r>
    </w:p>
    <w:p w:rsidR="00603C94" w:rsidRPr="000525DF" w:rsidRDefault="00603C94" w:rsidP="00603C94">
      <w:pPr>
        <w:spacing w:line="240" w:lineRule="auto"/>
        <w:jc w:val="center"/>
        <w:rPr>
          <w:rFonts w:ascii="Arial" w:hAnsi="Arial" w:cs="Arial"/>
          <w:b/>
          <w:sz w:val="20"/>
          <w:szCs w:val="20"/>
        </w:rPr>
      </w:pPr>
    </w:p>
    <w:p w:rsidR="00603C94" w:rsidRPr="000525DF" w:rsidRDefault="00603C94" w:rsidP="00603C94">
      <w:pPr>
        <w:spacing w:line="240" w:lineRule="auto"/>
        <w:jc w:val="center"/>
        <w:rPr>
          <w:rFonts w:ascii="Arial" w:hAnsi="Arial" w:cs="Arial"/>
          <w:b/>
          <w:sz w:val="20"/>
          <w:szCs w:val="20"/>
        </w:rPr>
      </w:pPr>
      <w:r w:rsidRPr="000525DF">
        <w:rPr>
          <w:rFonts w:ascii="Arial" w:hAnsi="Arial" w:cs="Arial"/>
          <w:b/>
          <w:sz w:val="20"/>
          <w:szCs w:val="20"/>
        </w:rPr>
        <w:t>Campañas de Regularización del Estado Civil de las Personas.</w:t>
      </w:r>
    </w:p>
    <w:p w:rsidR="00603C94" w:rsidRPr="000525DF" w:rsidRDefault="00603C94" w:rsidP="00603C94">
      <w:pPr>
        <w:spacing w:line="240" w:lineRule="auto"/>
        <w:jc w:val="both"/>
        <w:rPr>
          <w:rFonts w:ascii="Arial" w:hAnsi="Arial" w:cs="Arial"/>
          <w:sz w:val="20"/>
          <w:szCs w:val="20"/>
          <w:lang w:eastAsia="es-MX"/>
        </w:rPr>
      </w:pPr>
      <w:r w:rsidRPr="000525DF">
        <w:rPr>
          <w:rFonts w:ascii="Arial" w:hAnsi="Arial" w:cs="Arial"/>
          <w:sz w:val="20"/>
          <w:szCs w:val="20"/>
          <w:lang w:eastAsia="es-MX"/>
        </w:rPr>
        <w:t xml:space="preserve">En este trimestre se concluyó con la Primera Campaña de Regularización llevada cabo en el periodo de Marzo a Junio 2018, se tuvo la cantidad de 44 personas beneficiadas; esto se logra, gracias al trabajo con la Procuraduría Auxiliar en Materia de Asistencia Social de este Desarrollo Integral de la Familia y de la mano en Coordinación con DIF Estatal específicamente del área de Brigadas Jurídicas y Registro Civil Estatal, junto con la población en general; por este mismo trabajo se </w:t>
      </w:r>
      <w:proofErr w:type="spellStart"/>
      <w:r w:rsidRPr="000525DF">
        <w:rPr>
          <w:rFonts w:ascii="Arial" w:hAnsi="Arial" w:cs="Arial"/>
          <w:sz w:val="20"/>
          <w:szCs w:val="20"/>
          <w:lang w:eastAsia="es-MX"/>
        </w:rPr>
        <w:t>logro</w:t>
      </w:r>
      <w:proofErr w:type="spellEnd"/>
      <w:r w:rsidRPr="000525DF">
        <w:rPr>
          <w:rFonts w:ascii="Arial" w:hAnsi="Arial" w:cs="Arial"/>
          <w:sz w:val="20"/>
          <w:szCs w:val="20"/>
          <w:lang w:eastAsia="es-MX"/>
        </w:rPr>
        <w:t xml:space="preserve"> llevar a cabo esta 1ra. Campaña de Regularización del Estado Civil de las Personas. </w:t>
      </w:r>
    </w:p>
    <w:p w:rsidR="00603C94" w:rsidRPr="000525DF" w:rsidRDefault="00603C94" w:rsidP="00603C94">
      <w:pPr>
        <w:pStyle w:val="NormalWeb"/>
        <w:jc w:val="both"/>
        <w:rPr>
          <w:rFonts w:ascii="Arial" w:hAnsi="Arial" w:cs="Arial"/>
          <w:sz w:val="20"/>
          <w:szCs w:val="20"/>
        </w:rPr>
      </w:pPr>
      <w:r w:rsidRPr="000525DF">
        <w:rPr>
          <w:rFonts w:ascii="Arial" w:hAnsi="Arial" w:cs="Arial"/>
          <w:sz w:val="20"/>
          <w:szCs w:val="20"/>
        </w:rPr>
        <w:t xml:space="preserve">Además se han registrado a dos personas mayores en lo que es la Campaña Permanente; para que obtuvieran su beneficio en ser afiliadas al Seguro Popular e INAPAM. </w:t>
      </w:r>
    </w:p>
    <w:p w:rsidR="00603C94" w:rsidRPr="000525DF" w:rsidRDefault="00603C94" w:rsidP="00603C94">
      <w:pPr>
        <w:spacing w:after="0" w:line="240" w:lineRule="auto"/>
        <w:jc w:val="center"/>
        <w:rPr>
          <w:rFonts w:ascii="Arial" w:hAnsi="Arial" w:cs="Arial"/>
          <w:b/>
          <w:sz w:val="20"/>
          <w:szCs w:val="20"/>
        </w:rPr>
      </w:pPr>
      <w:r w:rsidRPr="000525DF">
        <w:rPr>
          <w:rFonts w:ascii="Arial" w:hAnsi="Arial" w:cs="Arial"/>
          <w:b/>
          <w:sz w:val="20"/>
          <w:szCs w:val="20"/>
        </w:rPr>
        <w:t>Área De Psicología.</w:t>
      </w:r>
    </w:p>
    <w:p w:rsidR="00603C94" w:rsidRPr="000525DF" w:rsidRDefault="00603C94" w:rsidP="00603C94">
      <w:pPr>
        <w:spacing w:after="0" w:line="240" w:lineRule="auto"/>
        <w:jc w:val="both"/>
        <w:rPr>
          <w:rFonts w:ascii="Arial" w:hAnsi="Arial" w:cs="Arial"/>
          <w:b/>
          <w:sz w:val="20"/>
          <w:szCs w:val="20"/>
        </w:rPr>
      </w:pPr>
    </w:p>
    <w:p w:rsidR="00603C94" w:rsidRPr="000525DF" w:rsidRDefault="00603C94" w:rsidP="00603C94">
      <w:pPr>
        <w:pStyle w:val="xmsonormal"/>
        <w:spacing w:before="0" w:beforeAutospacing="0" w:after="200" w:afterAutospacing="0"/>
        <w:jc w:val="both"/>
        <w:rPr>
          <w:rFonts w:ascii="Arial" w:hAnsi="Arial" w:cs="Arial"/>
          <w:sz w:val="20"/>
          <w:szCs w:val="20"/>
        </w:rPr>
      </w:pPr>
      <w:r w:rsidRPr="000525DF">
        <w:rPr>
          <w:rFonts w:ascii="Arial" w:hAnsi="Arial" w:cs="Arial"/>
          <w:sz w:val="20"/>
          <w:szCs w:val="20"/>
        </w:rPr>
        <w:t xml:space="preserve">De Marzo a Junio del presente año,  han beneficiado a 77 personas en el área psicología de esta Procuraduría, brindando seguimiento psicológico a niñas, niños y adolescentes a cargo de DIF, atención psicológica a personas en general y a acompañamientos,  evaluaciones y convivencias derivadas de juzgados; ya que en el trimestre pasado se tuvo 65 personas atendidas. </w:t>
      </w:r>
    </w:p>
    <w:p w:rsidR="00603C94" w:rsidRPr="000525DF" w:rsidRDefault="00603C94" w:rsidP="00603C94">
      <w:pPr>
        <w:pStyle w:val="xmsonormal"/>
        <w:spacing w:before="0" w:beforeAutospacing="0" w:after="200" w:afterAutospacing="0"/>
        <w:jc w:val="center"/>
        <w:rPr>
          <w:rFonts w:ascii="Arial" w:hAnsi="Arial" w:cs="Arial"/>
          <w:sz w:val="20"/>
          <w:szCs w:val="20"/>
        </w:rPr>
      </w:pPr>
      <w:r w:rsidRPr="000525DF">
        <w:rPr>
          <w:rFonts w:ascii="Arial" w:hAnsi="Arial" w:cs="Arial"/>
          <w:b/>
          <w:sz w:val="20"/>
          <w:szCs w:val="20"/>
        </w:rPr>
        <w:t>Área De Trabajo Social.</w:t>
      </w:r>
    </w:p>
    <w:p w:rsidR="00603C94" w:rsidRPr="000525DF" w:rsidRDefault="00603C94" w:rsidP="00603C94">
      <w:pPr>
        <w:pStyle w:val="xmsonormal"/>
        <w:spacing w:before="0" w:beforeAutospacing="0" w:after="200" w:afterAutospacing="0"/>
        <w:jc w:val="both"/>
        <w:rPr>
          <w:rFonts w:ascii="Arial" w:hAnsi="Arial" w:cs="Arial"/>
          <w:sz w:val="20"/>
          <w:szCs w:val="20"/>
        </w:rPr>
      </w:pPr>
      <w:r w:rsidRPr="000525DF">
        <w:rPr>
          <w:rFonts w:ascii="Arial" w:hAnsi="Arial" w:cs="Arial"/>
          <w:sz w:val="20"/>
          <w:szCs w:val="20"/>
        </w:rPr>
        <w:t xml:space="preserve">En este Trimestres de Marzo a Junio del 2018, se han beneficiado a 67 personas en el área de trabajo social de la Procuraduría, brindando seguimiento a Niñas, niños y adolescentes a cargo de DIF, visitas, y convivencias  derivadas de juzgados; en el trimestre pasado se tuvo la cantidad de 60 visitas y seguimientos. </w:t>
      </w:r>
    </w:p>
    <w:p w:rsidR="00603C94" w:rsidRPr="000525DF" w:rsidRDefault="00603C94" w:rsidP="00603C94">
      <w:pPr>
        <w:pStyle w:val="xmsonormal"/>
        <w:spacing w:before="0" w:beforeAutospacing="0" w:after="200" w:afterAutospacing="0"/>
        <w:jc w:val="center"/>
        <w:rPr>
          <w:rFonts w:ascii="Arial" w:hAnsi="Arial" w:cs="Arial"/>
          <w:b/>
          <w:sz w:val="20"/>
          <w:szCs w:val="20"/>
        </w:rPr>
      </w:pPr>
      <w:r w:rsidRPr="000525DF">
        <w:rPr>
          <w:rFonts w:ascii="Arial" w:hAnsi="Arial" w:cs="Arial"/>
          <w:b/>
          <w:sz w:val="20"/>
          <w:szCs w:val="20"/>
        </w:rPr>
        <w:t>Becas Quédate En Guanajuato</w:t>
      </w:r>
    </w:p>
    <w:p w:rsidR="00603C94" w:rsidRPr="000525DF" w:rsidRDefault="00603C94" w:rsidP="00603C94">
      <w:pPr>
        <w:pStyle w:val="xmsonormal"/>
        <w:spacing w:before="0" w:beforeAutospacing="0" w:after="200" w:afterAutospacing="0"/>
        <w:jc w:val="both"/>
        <w:rPr>
          <w:rFonts w:ascii="Arial" w:hAnsi="Arial" w:cs="Arial"/>
          <w:sz w:val="20"/>
          <w:szCs w:val="20"/>
        </w:rPr>
      </w:pPr>
      <w:r w:rsidRPr="000525DF">
        <w:rPr>
          <w:rFonts w:ascii="Arial" w:hAnsi="Arial" w:cs="Arial"/>
          <w:sz w:val="20"/>
          <w:szCs w:val="20"/>
        </w:rPr>
        <w:t>Se cuentan con 100 becas actualmente  “Quédate en Guanajuato” para ayudar a trasladar de la frontera hasta su casa a menores detenidos en la frontera y otorgando becas para que continúen estudiando.</w:t>
      </w:r>
    </w:p>
    <w:p w:rsidR="00603C94" w:rsidRPr="000525DF" w:rsidRDefault="00603C94" w:rsidP="00603C94">
      <w:pPr>
        <w:spacing w:after="0" w:line="240" w:lineRule="auto"/>
        <w:jc w:val="both"/>
        <w:rPr>
          <w:rFonts w:ascii="Arial" w:hAnsi="Arial" w:cs="Arial"/>
          <w:b/>
          <w:sz w:val="20"/>
          <w:szCs w:val="20"/>
        </w:rPr>
      </w:pPr>
    </w:p>
    <w:p w:rsidR="00833BB0" w:rsidRDefault="00833BB0" w:rsidP="007547CB">
      <w:pPr>
        <w:jc w:val="center"/>
        <w:rPr>
          <w:rFonts w:ascii="Arial" w:eastAsia="Times New Roman" w:hAnsi="Arial" w:cs="Arial"/>
          <w:b/>
          <w:sz w:val="20"/>
          <w:szCs w:val="20"/>
          <w:u w:val="single"/>
          <w:lang w:eastAsia="es-MX"/>
        </w:rPr>
      </w:pPr>
    </w:p>
    <w:p w:rsidR="00833BB0" w:rsidRDefault="00833BB0" w:rsidP="007547CB">
      <w:pPr>
        <w:jc w:val="center"/>
        <w:rPr>
          <w:rFonts w:ascii="Arial" w:eastAsia="Times New Roman" w:hAnsi="Arial" w:cs="Arial"/>
          <w:b/>
          <w:sz w:val="20"/>
          <w:szCs w:val="20"/>
          <w:u w:val="single"/>
          <w:lang w:eastAsia="es-MX"/>
        </w:rPr>
      </w:pPr>
    </w:p>
    <w:p w:rsidR="00833BB0" w:rsidRDefault="00833BB0" w:rsidP="007547CB">
      <w:pPr>
        <w:jc w:val="center"/>
        <w:rPr>
          <w:rFonts w:ascii="Arial" w:eastAsia="Times New Roman" w:hAnsi="Arial" w:cs="Arial"/>
          <w:b/>
          <w:sz w:val="20"/>
          <w:szCs w:val="20"/>
          <w:u w:val="single"/>
          <w:lang w:eastAsia="es-MX"/>
        </w:rPr>
      </w:pPr>
    </w:p>
    <w:p w:rsidR="007547CB" w:rsidRPr="000525DF" w:rsidRDefault="007547CB" w:rsidP="007547CB">
      <w:pPr>
        <w:jc w:val="center"/>
        <w:rPr>
          <w:rFonts w:ascii="Arial" w:eastAsia="Times New Roman" w:hAnsi="Arial" w:cs="Arial"/>
          <w:b/>
          <w:sz w:val="20"/>
          <w:szCs w:val="20"/>
          <w:u w:val="single"/>
          <w:lang w:eastAsia="es-MX"/>
        </w:rPr>
      </w:pPr>
      <w:r w:rsidRPr="000525DF">
        <w:rPr>
          <w:rFonts w:ascii="Arial" w:eastAsia="Times New Roman" w:hAnsi="Arial" w:cs="Arial"/>
          <w:b/>
          <w:sz w:val="20"/>
          <w:szCs w:val="20"/>
          <w:u w:val="single"/>
          <w:lang w:eastAsia="es-MX"/>
        </w:rPr>
        <w:t>ADULTO MAYOR.</w:t>
      </w:r>
    </w:p>
    <w:p w:rsidR="007547CB" w:rsidRPr="000525DF" w:rsidRDefault="007547CB" w:rsidP="007547CB">
      <w:pPr>
        <w:spacing w:line="240" w:lineRule="auto"/>
        <w:jc w:val="both"/>
        <w:rPr>
          <w:rFonts w:ascii="Arial" w:eastAsia="Times New Roman" w:hAnsi="Arial" w:cs="Arial"/>
          <w:b/>
          <w:bCs/>
          <w:sz w:val="20"/>
          <w:szCs w:val="20"/>
          <w:lang w:eastAsia="es-MX"/>
        </w:rPr>
      </w:pPr>
    </w:p>
    <w:p w:rsidR="007547CB" w:rsidRPr="000525DF" w:rsidRDefault="007547CB" w:rsidP="007547CB">
      <w:pPr>
        <w:spacing w:line="240" w:lineRule="auto"/>
        <w:jc w:val="both"/>
        <w:rPr>
          <w:rFonts w:ascii="Arial" w:eastAsia="Times New Roman" w:hAnsi="Arial" w:cs="Arial"/>
          <w:b/>
          <w:sz w:val="20"/>
          <w:szCs w:val="20"/>
          <w:lang w:eastAsia="es-MX"/>
        </w:rPr>
      </w:pPr>
      <w:r w:rsidRPr="000525DF">
        <w:rPr>
          <w:rFonts w:ascii="Arial" w:eastAsia="Times New Roman" w:hAnsi="Arial" w:cs="Arial"/>
          <w:b/>
          <w:bCs/>
          <w:sz w:val="20"/>
          <w:szCs w:val="20"/>
          <w:lang w:eastAsia="es-MX"/>
        </w:rPr>
        <w:t>BENEFICIARIOS:</w:t>
      </w:r>
    </w:p>
    <w:p w:rsidR="007547CB" w:rsidRPr="000525DF" w:rsidRDefault="002567E7" w:rsidP="007547CB">
      <w:pPr>
        <w:numPr>
          <w:ilvl w:val="0"/>
          <w:numId w:val="3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S</w:t>
      </w:r>
      <w:r w:rsidR="007547CB" w:rsidRPr="000525DF">
        <w:rPr>
          <w:rFonts w:ascii="Arial" w:eastAsia="Times New Roman" w:hAnsi="Arial" w:cs="Arial"/>
          <w:sz w:val="20"/>
          <w:szCs w:val="20"/>
          <w:lang w:eastAsia="es-MX"/>
        </w:rPr>
        <w:t>e cuenta con un padrón de 3,282 adultos mayores, trabajando en cabecera municipal y 67comunidades.</w:t>
      </w:r>
    </w:p>
    <w:p w:rsidR="007547CB" w:rsidRPr="000525DF" w:rsidRDefault="007547CB" w:rsidP="007547CB">
      <w:pPr>
        <w:numPr>
          <w:ilvl w:val="0"/>
          <w:numId w:val="3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Se proporcionan clases de: activación física, estiramiento del cuerpo en silla, taller de manualidades, juegos y convivencias recreativas, clases de zumba, torneos amistosos de cachi bol, clase de coro, proyectos productivos como elaboración de muñecas de manta y pintura en cerámica y tela. </w:t>
      </w:r>
    </w:p>
    <w:p w:rsidR="007547CB" w:rsidRPr="000525DF" w:rsidRDefault="007547CB" w:rsidP="007547CB">
      <w:pPr>
        <w:spacing w:line="240" w:lineRule="auto"/>
        <w:jc w:val="both"/>
        <w:rPr>
          <w:rFonts w:ascii="Arial" w:eastAsia="Times New Roman" w:hAnsi="Arial" w:cs="Arial"/>
          <w:sz w:val="20"/>
          <w:szCs w:val="20"/>
          <w:lang w:eastAsia="es-MX"/>
        </w:rPr>
      </w:pPr>
    </w:p>
    <w:p w:rsidR="007547CB" w:rsidRPr="000525DF" w:rsidRDefault="007547CB" w:rsidP="007547CB">
      <w:pPr>
        <w:spacing w:line="240" w:lineRule="auto"/>
        <w:jc w:val="both"/>
        <w:rPr>
          <w:rFonts w:ascii="Arial" w:eastAsia="Times New Roman" w:hAnsi="Arial" w:cs="Arial"/>
          <w:b/>
          <w:sz w:val="20"/>
          <w:szCs w:val="20"/>
          <w:lang w:eastAsia="es-MX"/>
        </w:rPr>
      </w:pPr>
      <w:r w:rsidRPr="000525DF">
        <w:rPr>
          <w:rFonts w:ascii="Arial" w:eastAsia="Times New Roman" w:hAnsi="Arial" w:cs="Arial"/>
          <w:b/>
          <w:bCs/>
          <w:sz w:val="20"/>
          <w:szCs w:val="20"/>
          <w:lang w:eastAsia="es-MX"/>
        </w:rPr>
        <w:t>ACTIVIDADES RELEVANTES</w:t>
      </w:r>
      <w:r w:rsidRPr="000525DF">
        <w:rPr>
          <w:rFonts w:ascii="Arial" w:eastAsia="Times New Roman" w:hAnsi="Arial" w:cs="Arial"/>
          <w:b/>
          <w:sz w:val="20"/>
          <w:szCs w:val="20"/>
          <w:lang w:eastAsia="es-MX"/>
        </w:rPr>
        <w:t xml:space="preserve">: </w:t>
      </w:r>
    </w:p>
    <w:p w:rsidR="007547CB" w:rsidRPr="000525DF" w:rsidRDefault="002567E7"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E</w:t>
      </w:r>
      <w:r w:rsidR="007547CB" w:rsidRPr="000525DF">
        <w:rPr>
          <w:rFonts w:ascii="Arial" w:eastAsia="Times New Roman" w:hAnsi="Arial" w:cs="Arial"/>
          <w:sz w:val="20"/>
          <w:szCs w:val="20"/>
          <w:lang w:eastAsia="es-MX"/>
        </w:rPr>
        <w:t xml:space="preserve">ntrega de Placas Dentales   a 4 pacientes. </w:t>
      </w:r>
    </w:p>
    <w:p w:rsidR="007547CB" w:rsidRPr="000525DF" w:rsidRDefault="002567E7"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P</w:t>
      </w:r>
      <w:r w:rsidR="007547CB" w:rsidRPr="000525DF">
        <w:rPr>
          <w:rFonts w:ascii="Arial" w:eastAsia="Times New Roman" w:hAnsi="Arial" w:cs="Arial"/>
          <w:sz w:val="20"/>
          <w:szCs w:val="20"/>
          <w:lang w:eastAsia="es-MX"/>
        </w:rPr>
        <w:t xml:space="preserve">resentación del Coro de Adultos Mayores de la Red de coros comunitarios en el Teatro </w:t>
      </w:r>
      <w:proofErr w:type="spellStart"/>
      <w:r w:rsidR="007547CB" w:rsidRPr="000525DF">
        <w:rPr>
          <w:rFonts w:ascii="Arial" w:eastAsia="Times New Roman" w:hAnsi="Arial" w:cs="Arial"/>
          <w:sz w:val="20"/>
          <w:szCs w:val="20"/>
          <w:lang w:eastAsia="es-MX"/>
        </w:rPr>
        <w:t>Angela</w:t>
      </w:r>
      <w:proofErr w:type="spellEnd"/>
      <w:r w:rsidR="007547CB" w:rsidRPr="000525DF">
        <w:rPr>
          <w:rFonts w:ascii="Arial" w:eastAsia="Times New Roman" w:hAnsi="Arial" w:cs="Arial"/>
          <w:sz w:val="20"/>
          <w:szCs w:val="20"/>
          <w:lang w:eastAsia="es-MX"/>
        </w:rPr>
        <w:t xml:space="preserve"> Peralta.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Como parte de las vinculaciones que se tienen con Secretaria de salud, se llevaron a cabo 2 sesiones informativas y  detecciones  de glucosa, presión y depresión, a beneficiarios de las comunidades de  Banda y la Cuadrilla.</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Se realizó un recorrido  a las instalaciones del Jardín Botánico  el día 26 de abril, asistiendo 24  adultos.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Durante el mes se lleva a los adultos mayores 1 </w:t>
      </w:r>
      <w:proofErr w:type="gramStart"/>
      <w:r w:rsidRPr="000525DF">
        <w:rPr>
          <w:rFonts w:ascii="Arial" w:eastAsia="Times New Roman" w:hAnsi="Arial" w:cs="Arial"/>
          <w:sz w:val="20"/>
          <w:szCs w:val="20"/>
          <w:lang w:eastAsia="es-MX"/>
        </w:rPr>
        <w:t>vez</w:t>
      </w:r>
      <w:proofErr w:type="gramEnd"/>
      <w:r w:rsidRPr="000525DF">
        <w:rPr>
          <w:rFonts w:ascii="Arial" w:eastAsia="Times New Roman" w:hAnsi="Arial" w:cs="Arial"/>
          <w:sz w:val="20"/>
          <w:szCs w:val="20"/>
          <w:lang w:eastAsia="es-MX"/>
        </w:rPr>
        <w:t xml:space="preserve"> por semana a clase de </w:t>
      </w:r>
      <w:proofErr w:type="spellStart"/>
      <w:r w:rsidRPr="000525DF">
        <w:rPr>
          <w:rFonts w:ascii="Arial" w:eastAsia="Times New Roman" w:hAnsi="Arial" w:cs="Arial"/>
          <w:sz w:val="20"/>
          <w:szCs w:val="20"/>
          <w:lang w:eastAsia="es-MX"/>
        </w:rPr>
        <w:t>Aquaerobics</w:t>
      </w:r>
      <w:proofErr w:type="spellEnd"/>
      <w:r w:rsidRPr="000525DF">
        <w:rPr>
          <w:rFonts w:ascii="Arial" w:eastAsia="Times New Roman" w:hAnsi="Arial" w:cs="Arial"/>
          <w:sz w:val="20"/>
          <w:szCs w:val="20"/>
          <w:lang w:eastAsia="es-MX"/>
        </w:rPr>
        <w:t xml:space="preserve"> al Balneario Escondido Place.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Brigada dental en el Municipio de Dolores, </w:t>
      </w:r>
      <w:proofErr w:type="spellStart"/>
      <w:r w:rsidRPr="000525DF">
        <w:rPr>
          <w:rFonts w:ascii="Arial" w:eastAsia="Times New Roman" w:hAnsi="Arial" w:cs="Arial"/>
          <w:sz w:val="20"/>
          <w:szCs w:val="20"/>
          <w:lang w:eastAsia="es-MX"/>
        </w:rPr>
        <w:t>Hgo</w:t>
      </w:r>
      <w:proofErr w:type="spellEnd"/>
      <w:r w:rsidRPr="000525DF">
        <w:rPr>
          <w:rFonts w:ascii="Arial" w:eastAsia="Times New Roman" w:hAnsi="Arial" w:cs="Arial"/>
          <w:sz w:val="20"/>
          <w:szCs w:val="20"/>
          <w:lang w:eastAsia="es-MX"/>
        </w:rPr>
        <w:t xml:space="preserve">. Resultando beneficiarios 13 adultos para extracciones y Placa Dental 7. </w:t>
      </w:r>
    </w:p>
    <w:p w:rsidR="007547CB" w:rsidRPr="000525DF" w:rsidRDefault="002567E7"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P</w:t>
      </w:r>
      <w:r w:rsidR="007547CB" w:rsidRPr="000525DF">
        <w:rPr>
          <w:rFonts w:ascii="Arial" w:eastAsia="Times New Roman" w:hAnsi="Arial" w:cs="Arial"/>
          <w:sz w:val="20"/>
          <w:szCs w:val="20"/>
          <w:lang w:eastAsia="es-MX"/>
        </w:rPr>
        <w:t xml:space="preserve">ractica con 15 adultos mayores en las instalaciones de CECYTE, en donde los alumnos convivieron con los adultos y llevaron actividades de la carrera de </w:t>
      </w:r>
      <w:proofErr w:type="spellStart"/>
      <w:r w:rsidR="007547CB" w:rsidRPr="000525DF">
        <w:rPr>
          <w:rFonts w:ascii="Arial" w:eastAsia="Times New Roman" w:hAnsi="Arial" w:cs="Arial"/>
          <w:sz w:val="20"/>
          <w:szCs w:val="20"/>
          <w:lang w:eastAsia="es-MX"/>
        </w:rPr>
        <w:t>Gericultura</w:t>
      </w:r>
      <w:proofErr w:type="spellEnd"/>
      <w:r w:rsidR="007547CB" w:rsidRPr="000525DF">
        <w:rPr>
          <w:rFonts w:ascii="Arial" w:eastAsia="Times New Roman" w:hAnsi="Arial" w:cs="Arial"/>
          <w:sz w:val="20"/>
          <w:szCs w:val="20"/>
          <w:lang w:eastAsia="es-MX"/>
        </w:rPr>
        <w:t xml:space="preserve">.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También se llevó a cabo la Elección interna del Rey y la Reina de adulto mayor, quedando la Sra. Esperanza Salazar y el Sr. José de Jesús Muñoz.</w:t>
      </w:r>
    </w:p>
    <w:p w:rsidR="007547CB" w:rsidRPr="000525DF" w:rsidRDefault="002567E7" w:rsidP="002567E7">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S</w:t>
      </w:r>
      <w:r w:rsidR="007547CB" w:rsidRPr="000525DF">
        <w:rPr>
          <w:rFonts w:ascii="Arial" w:eastAsia="Times New Roman" w:hAnsi="Arial" w:cs="Arial"/>
          <w:sz w:val="20"/>
          <w:szCs w:val="20"/>
          <w:lang w:eastAsia="es-MX"/>
        </w:rPr>
        <w:t xml:space="preserve">e entregaron 7 placas dentales a beneficiarios adultos mayores, en las instalaciones de DIF Estatal.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Baile para festejo del </w:t>
      </w:r>
      <w:proofErr w:type="spellStart"/>
      <w:r w:rsidRPr="000525DF">
        <w:rPr>
          <w:rFonts w:ascii="Arial" w:eastAsia="Times New Roman" w:hAnsi="Arial" w:cs="Arial"/>
          <w:sz w:val="20"/>
          <w:szCs w:val="20"/>
          <w:lang w:eastAsia="es-MX"/>
        </w:rPr>
        <w:t>Dia</w:t>
      </w:r>
      <w:proofErr w:type="spellEnd"/>
      <w:r w:rsidRPr="000525DF">
        <w:rPr>
          <w:rFonts w:ascii="Arial" w:eastAsia="Times New Roman" w:hAnsi="Arial" w:cs="Arial"/>
          <w:sz w:val="20"/>
          <w:szCs w:val="20"/>
          <w:lang w:eastAsia="es-MX"/>
        </w:rPr>
        <w:t xml:space="preserve"> del Padre, en centro gerontológico,   asistiendo 100 personas de cabecera y comunidad. </w:t>
      </w:r>
    </w:p>
    <w:p w:rsidR="007547CB" w:rsidRPr="000525DF" w:rsidRDefault="007547CB"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Se </w:t>
      </w:r>
      <w:r w:rsidR="002567E7" w:rsidRPr="000525DF">
        <w:rPr>
          <w:rFonts w:ascii="Arial" w:eastAsia="Times New Roman" w:hAnsi="Arial" w:cs="Arial"/>
          <w:sz w:val="20"/>
          <w:szCs w:val="20"/>
          <w:lang w:eastAsia="es-MX"/>
        </w:rPr>
        <w:t>realizaron</w:t>
      </w:r>
      <w:r w:rsidRPr="000525DF">
        <w:rPr>
          <w:rFonts w:ascii="Arial" w:eastAsia="Times New Roman" w:hAnsi="Arial" w:cs="Arial"/>
          <w:sz w:val="20"/>
          <w:szCs w:val="20"/>
          <w:lang w:eastAsia="es-MX"/>
        </w:rPr>
        <w:t xml:space="preserve">  9 valoraciones dentales.</w:t>
      </w:r>
    </w:p>
    <w:p w:rsidR="007547CB" w:rsidRPr="000525DF" w:rsidRDefault="002567E7" w:rsidP="007547CB">
      <w:pPr>
        <w:numPr>
          <w:ilvl w:val="0"/>
          <w:numId w:val="45"/>
        </w:num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A</w:t>
      </w:r>
      <w:r w:rsidR="007547CB" w:rsidRPr="000525DF">
        <w:rPr>
          <w:rFonts w:ascii="Arial" w:eastAsia="Times New Roman" w:hAnsi="Arial" w:cs="Arial"/>
          <w:sz w:val="20"/>
          <w:szCs w:val="20"/>
          <w:lang w:eastAsia="es-MX"/>
        </w:rPr>
        <w:t>compañamiento a 4 pacientes para extracción dental a Centro de capacitación de Cortázar, mismas que se están preparando para  recibir Placa dental.</w:t>
      </w:r>
    </w:p>
    <w:p w:rsidR="007547CB" w:rsidRPr="000525DF" w:rsidRDefault="007547CB" w:rsidP="007547CB">
      <w:pPr>
        <w:spacing w:line="240" w:lineRule="auto"/>
        <w:ind w:left="360"/>
        <w:contextualSpacing/>
        <w:jc w:val="both"/>
        <w:rPr>
          <w:rFonts w:ascii="Arial" w:eastAsia="Times New Roman" w:hAnsi="Arial" w:cs="Arial"/>
          <w:sz w:val="20"/>
          <w:szCs w:val="20"/>
          <w:highlight w:val="yellow"/>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833BB0" w:rsidRDefault="00833BB0" w:rsidP="007547CB">
      <w:pPr>
        <w:spacing w:line="240" w:lineRule="auto"/>
        <w:contextualSpacing/>
        <w:jc w:val="both"/>
        <w:rPr>
          <w:rFonts w:ascii="Arial" w:eastAsia="Times New Roman" w:hAnsi="Arial" w:cs="Arial"/>
          <w:sz w:val="20"/>
          <w:szCs w:val="20"/>
          <w:lang w:eastAsia="es-MX"/>
        </w:rPr>
      </w:pPr>
    </w:p>
    <w:p w:rsidR="007547CB" w:rsidRPr="000525DF" w:rsidRDefault="007547CB" w:rsidP="007547CB">
      <w:pPr>
        <w:spacing w:line="240" w:lineRule="auto"/>
        <w:contextualSpacing/>
        <w:jc w:val="both"/>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Gerontológico </w:t>
      </w:r>
    </w:p>
    <w:p w:rsidR="007547CB" w:rsidRPr="000525DF" w:rsidRDefault="007547CB" w:rsidP="007547CB">
      <w:pPr>
        <w:spacing w:line="240" w:lineRule="auto"/>
        <w:contextualSpacing/>
        <w:jc w:val="both"/>
        <w:rPr>
          <w:rFonts w:ascii="Arial" w:eastAsia="Times New Roman" w:hAnsi="Arial" w:cs="Arial"/>
          <w:sz w:val="20"/>
          <w:szCs w:val="20"/>
          <w:lang w:val="es-ES" w:eastAsia="es-MX"/>
        </w:rPr>
      </w:pPr>
    </w:p>
    <w:p w:rsidR="007547CB" w:rsidRPr="000525DF" w:rsidRDefault="007547CB" w:rsidP="007547CB">
      <w:pPr>
        <w:jc w:val="center"/>
        <w:rPr>
          <w:rFonts w:ascii="Arial" w:eastAsia="Times New Roman" w:hAnsi="Arial" w:cs="Arial"/>
          <w:b/>
          <w:color w:val="FFFFFF"/>
          <w:sz w:val="20"/>
          <w:szCs w:val="20"/>
          <w:lang w:val="es-ES" w:eastAsia="es-MX"/>
        </w:rPr>
      </w:pPr>
    </w:p>
    <w:tbl>
      <w:tblPr>
        <w:tblpPr w:leftFromText="141" w:rightFromText="141" w:vertAnchor="text" w:horzAnchor="margin" w:tblpXSpec="center" w:tblpY="471"/>
        <w:tblW w:w="7869" w:type="dxa"/>
        <w:tblCellMar>
          <w:left w:w="70" w:type="dxa"/>
          <w:right w:w="70" w:type="dxa"/>
        </w:tblCellMar>
        <w:tblLook w:val="04A0" w:firstRow="1" w:lastRow="0" w:firstColumn="1" w:lastColumn="0" w:noHBand="0" w:noVBand="1"/>
      </w:tblPr>
      <w:tblGrid>
        <w:gridCol w:w="1996"/>
        <w:gridCol w:w="1150"/>
        <w:gridCol w:w="1397"/>
        <w:gridCol w:w="2048"/>
        <w:gridCol w:w="2108"/>
      </w:tblGrid>
      <w:tr w:rsidR="007547CB" w:rsidRPr="000525DF" w:rsidTr="00F32C57">
        <w:trPr>
          <w:trHeight w:val="435"/>
        </w:trPr>
        <w:tc>
          <w:tcPr>
            <w:tcW w:w="181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OBJETIVO</w:t>
            </w:r>
          </w:p>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/PROYECTO</w:t>
            </w:r>
          </w:p>
        </w:tc>
        <w:tc>
          <w:tcPr>
            <w:tcW w:w="1150" w:type="dxa"/>
            <w:tcBorders>
              <w:top w:val="single" w:sz="4" w:space="0" w:color="auto"/>
              <w:left w:val="nil"/>
              <w:bottom w:val="single" w:sz="4"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 xml:space="preserve">METAS </w:t>
            </w:r>
          </w:p>
        </w:tc>
        <w:tc>
          <w:tcPr>
            <w:tcW w:w="114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Núm. de Acciones/</w:t>
            </w:r>
          </w:p>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Beneficiarios</w:t>
            </w:r>
          </w:p>
        </w:tc>
        <w:tc>
          <w:tcPr>
            <w:tcW w:w="204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ACTIVIDADES REALIZADAS EN EL TRIMESTRE ENE, FEB, MZO 2018</w:t>
            </w:r>
          </w:p>
        </w:tc>
        <w:tc>
          <w:tcPr>
            <w:tcW w:w="1715" w:type="dxa"/>
            <w:tcBorders>
              <w:top w:val="single" w:sz="4" w:space="0" w:color="auto"/>
              <w:left w:val="nil"/>
              <w:bottom w:val="single" w:sz="4"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 xml:space="preserve">AVANCE ALCANZADO </w:t>
            </w:r>
          </w:p>
        </w:tc>
      </w:tr>
      <w:tr w:rsidR="007547CB" w:rsidRPr="000525DF" w:rsidTr="00F32C57">
        <w:trPr>
          <w:trHeight w:val="915"/>
        </w:trPr>
        <w:tc>
          <w:tcPr>
            <w:tcW w:w="1811"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bCs/>
                <w:color w:val="000000"/>
                <w:sz w:val="20"/>
                <w:szCs w:val="20"/>
                <w:lang w:eastAsia="es-MX"/>
              </w:rPr>
            </w:pPr>
          </w:p>
        </w:tc>
        <w:tc>
          <w:tcPr>
            <w:tcW w:w="1150" w:type="dxa"/>
            <w:tcBorders>
              <w:top w:val="single" w:sz="4" w:space="0" w:color="auto"/>
              <w:left w:val="nil"/>
              <w:bottom w:val="nil"/>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2018</w:t>
            </w:r>
          </w:p>
        </w:tc>
        <w:tc>
          <w:tcPr>
            <w:tcW w:w="1145"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bCs/>
                <w:color w:val="000000"/>
                <w:sz w:val="20"/>
                <w:szCs w:val="20"/>
                <w:lang w:eastAsia="es-MX"/>
              </w:rPr>
            </w:pPr>
          </w:p>
        </w:tc>
        <w:tc>
          <w:tcPr>
            <w:tcW w:w="2048"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bCs/>
                <w:color w:val="000000"/>
                <w:sz w:val="20"/>
                <w:szCs w:val="20"/>
                <w:lang w:eastAsia="es-MX"/>
              </w:rPr>
            </w:pPr>
          </w:p>
        </w:tc>
        <w:tc>
          <w:tcPr>
            <w:tcW w:w="1715" w:type="dxa"/>
            <w:tcBorders>
              <w:top w:val="single" w:sz="4" w:space="0" w:color="auto"/>
              <w:left w:val="nil"/>
              <w:bottom w:val="nil"/>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bCs/>
                <w:color w:val="000000"/>
                <w:sz w:val="20"/>
                <w:szCs w:val="20"/>
                <w:lang w:eastAsia="es-MX"/>
              </w:rPr>
            </w:pPr>
            <w:r w:rsidRPr="000525DF">
              <w:rPr>
                <w:rFonts w:ascii="Arial" w:eastAsia="Times New Roman" w:hAnsi="Arial" w:cs="Arial"/>
                <w:b/>
                <w:bCs/>
                <w:color w:val="000000"/>
                <w:sz w:val="20"/>
                <w:szCs w:val="20"/>
                <w:lang w:eastAsia="es-MX"/>
              </w:rPr>
              <w:t>1er TRIMESTRE % (avance*100/meta18)</w:t>
            </w:r>
          </w:p>
        </w:tc>
      </w:tr>
      <w:tr w:rsidR="007547CB" w:rsidRPr="000525DF" w:rsidTr="00F32C57">
        <w:trPr>
          <w:trHeight w:val="315"/>
        </w:trPr>
        <w:tc>
          <w:tcPr>
            <w:tcW w:w="181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Área de salud</w:t>
            </w:r>
          </w:p>
        </w:tc>
        <w:tc>
          <w:tcPr>
            <w:tcW w:w="1150" w:type="dxa"/>
            <w:tcBorders>
              <w:top w:val="single" w:sz="8" w:space="0" w:color="auto"/>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1500</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432 asistentes</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14 sesiones educativas </w:t>
            </w:r>
          </w:p>
        </w:tc>
        <w:tc>
          <w:tcPr>
            <w:tcW w:w="1715" w:type="dxa"/>
            <w:tcBorders>
              <w:top w:val="single" w:sz="8" w:space="0" w:color="auto"/>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28.8%</w:t>
            </w:r>
          </w:p>
        </w:tc>
      </w:tr>
      <w:tr w:rsidR="007547CB" w:rsidRPr="000525DF" w:rsidTr="00F32C57">
        <w:trPr>
          <w:trHeight w:val="315"/>
        </w:trPr>
        <w:tc>
          <w:tcPr>
            <w:tcW w:w="1811" w:type="dxa"/>
            <w:vMerge/>
            <w:tcBorders>
              <w:top w:val="nil"/>
              <w:left w:val="single" w:sz="8" w:space="0" w:color="auto"/>
              <w:bottom w:val="single" w:sz="4"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120 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86</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Sesiones de valores.</w:t>
            </w:r>
          </w:p>
        </w:tc>
        <w:tc>
          <w:tcPr>
            <w:tcW w:w="1715" w:type="dxa"/>
            <w:tcBorders>
              <w:top w:val="nil"/>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71.6%</w:t>
            </w:r>
          </w:p>
        </w:tc>
      </w:tr>
      <w:tr w:rsidR="007547CB" w:rsidRPr="000525DF" w:rsidTr="00F32C57">
        <w:trPr>
          <w:trHeight w:val="1455"/>
        </w:trPr>
        <w:tc>
          <w:tcPr>
            <w:tcW w:w="1811" w:type="dxa"/>
            <w:vMerge/>
            <w:tcBorders>
              <w:top w:val="nil"/>
              <w:left w:val="single" w:sz="8" w:space="0" w:color="auto"/>
              <w:bottom w:val="single" w:sz="4"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24</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14</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Placas dentales.</w:t>
            </w:r>
          </w:p>
        </w:tc>
        <w:tc>
          <w:tcPr>
            <w:tcW w:w="1715" w:type="dxa"/>
            <w:tcBorders>
              <w:top w:val="nil"/>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58%</w:t>
            </w:r>
          </w:p>
        </w:tc>
      </w:tr>
      <w:tr w:rsidR="007547CB" w:rsidRPr="000525DF" w:rsidTr="00F32C57">
        <w:trPr>
          <w:trHeight w:val="315"/>
        </w:trPr>
        <w:tc>
          <w:tcPr>
            <w:tcW w:w="1811" w:type="dxa"/>
            <w:vMerge/>
            <w:tcBorders>
              <w:top w:val="nil"/>
              <w:left w:val="single" w:sz="8" w:space="0" w:color="auto"/>
              <w:bottom w:val="single" w:sz="4"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500</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207</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a Pláticas de psicología.</w:t>
            </w:r>
          </w:p>
        </w:tc>
        <w:tc>
          <w:tcPr>
            <w:tcW w:w="1715" w:type="dxa"/>
            <w:tcBorders>
              <w:top w:val="nil"/>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41%</w:t>
            </w:r>
          </w:p>
        </w:tc>
      </w:tr>
      <w:tr w:rsidR="007547CB" w:rsidRPr="000525DF" w:rsidTr="00F32C57">
        <w:trPr>
          <w:trHeight w:val="315"/>
        </w:trPr>
        <w:tc>
          <w:tcPr>
            <w:tcW w:w="1811"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Alimentación.</w:t>
            </w: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highlight w:val="yellow"/>
                <w:lang w:eastAsia="es-MX"/>
              </w:rPr>
              <w:t>15,000</w:t>
            </w:r>
            <w:r w:rsidRPr="000525DF">
              <w:rPr>
                <w:rFonts w:ascii="Arial" w:eastAsia="Times New Roman" w:hAnsi="Arial" w:cs="Arial"/>
                <w:sz w:val="20"/>
                <w:szCs w:val="20"/>
                <w:lang w:eastAsia="es-MX"/>
              </w:rPr>
              <w:t> </w:t>
            </w:r>
          </w:p>
        </w:tc>
        <w:tc>
          <w:tcPr>
            <w:tcW w:w="1145" w:type="dxa"/>
            <w:tcBorders>
              <w:top w:val="nil"/>
              <w:left w:val="nil"/>
              <w:bottom w:val="nil"/>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8,175</w:t>
            </w:r>
          </w:p>
        </w:tc>
        <w:tc>
          <w:tcPr>
            <w:tcW w:w="2048" w:type="dxa"/>
            <w:tcBorders>
              <w:top w:val="nil"/>
              <w:left w:val="nil"/>
              <w:bottom w:val="nil"/>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Entrega de desayunos (porciones).</w:t>
            </w:r>
          </w:p>
        </w:tc>
        <w:tc>
          <w:tcPr>
            <w:tcW w:w="1715" w:type="dxa"/>
            <w:tcBorders>
              <w:top w:val="nil"/>
              <w:left w:val="nil"/>
              <w:bottom w:val="nil"/>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54.5%</w:t>
            </w:r>
          </w:p>
        </w:tc>
      </w:tr>
      <w:tr w:rsidR="007547CB" w:rsidRPr="000525DF" w:rsidTr="00F32C57">
        <w:trPr>
          <w:trHeight w:val="315"/>
        </w:trPr>
        <w:tc>
          <w:tcPr>
            <w:tcW w:w="1811" w:type="dxa"/>
            <w:vMerge/>
            <w:tcBorders>
              <w:top w:val="single" w:sz="8" w:space="0" w:color="000000"/>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300</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color w:val="FF0000"/>
                <w:sz w:val="20"/>
                <w:szCs w:val="20"/>
                <w:lang w:eastAsia="es-MX"/>
              </w:rPr>
              <w:t> </w:t>
            </w:r>
            <w:r w:rsidRPr="000525DF">
              <w:rPr>
                <w:rFonts w:ascii="Arial" w:eastAsia="Times New Roman" w:hAnsi="Arial" w:cs="Arial"/>
                <w:sz w:val="20"/>
                <w:szCs w:val="20"/>
                <w:lang w:eastAsia="es-MX"/>
              </w:rPr>
              <w:t>150</w:t>
            </w:r>
          </w:p>
        </w:tc>
        <w:tc>
          <w:tcPr>
            <w:tcW w:w="2048" w:type="dxa"/>
            <w:tcBorders>
              <w:top w:val="single" w:sz="8" w:space="0" w:color="auto"/>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Despensas entregadas.</w:t>
            </w:r>
          </w:p>
        </w:tc>
        <w:tc>
          <w:tcPr>
            <w:tcW w:w="1715" w:type="dxa"/>
            <w:tcBorders>
              <w:top w:val="single" w:sz="8" w:space="0" w:color="auto"/>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50%</w:t>
            </w:r>
          </w:p>
        </w:tc>
      </w:tr>
      <w:tr w:rsidR="007547CB" w:rsidRPr="000525DF" w:rsidTr="00F32C57">
        <w:trPr>
          <w:trHeight w:val="315"/>
        </w:trPr>
        <w:tc>
          <w:tcPr>
            <w:tcW w:w="1811" w:type="dxa"/>
            <w:tcBorders>
              <w:top w:val="nil"/>
              <w:left w:val="single" w:sz="8" w:space="0" w:color="auto"/>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Credencialización.</w:t>
            </w: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1500 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625</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Credencialización de INAPAM.</w:t>
            </w:r>
          </w:p>
        </w:tc>
        <w:tc>
          <w:tcPr>
            <w:tcW w:w="1715" w:type="dxa"/>
            <w:tcBorders>
              <w:top w:val="nil"/>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41.6%</w:t>
            </w:r>
          </w:p>
        </w:tc>
      </w:tr>
      <w:tr w:rsidR="007547CB" w:rsidRPr="000525DF" w:rsidTr="00F32C57">
        <w:trPr>
          <w:trHeight w:val="315"/>
        </w:trPr>
        <w:tc>
          <w:tcPr>
            <w:tcW w:w="1811" w:type="dxa"/>
            <w:tcBorders>
              <w:top w:val="nil"/>
              <w:left w:val="single" w:sz="8" w:space="0" w:color="auto"/>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Encuentros.</w:t>
            </w: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500</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169</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a capacitaciones.</w:t>
            </w:r>
          </w:p>
        </w:tc>
        <w:tc>
          <w:tcPr>
            <w:tcW w:w="1715" w:type="dxa"/>
            <w:tcBorders>
              <w:top w:val="nil"/>
              <w:left w:val="nil"/>
              <w:bottom w:val="single" w:sz="8" w:space="0" w:color="auto"/>
              <w:right w:val="single" w:sz="8" w:space="0" w:color="auto"/>
            </w:tcBorders>
            <w:shd w:val="clear" w:color="auto" w:fill="auto"/>
            <w:noWrap/>
            <w:vAlign w:val="center"/>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33.8%</w:t>
            </w:r>
          </w:p>
        </w:tc>
      </w:tr>
      <w:tr w:rsidR="007547CB" w:rsidRPr="000525DF" w:rsidTr="00F32C57">
        <w:trPr>
          <w:trHeight w:val="315"/>
        </w:trPr>
        <w:tc>
          <w:tcPr>
            <w:tcW w:w="1811" w:type="dxa"/>
            <w:vMerge w:val="restart"/>
            <w:tcBorders>
              <w:top w:val="nil"/>
              <w:left w:val="single" w:sz="8" w:space="0" w:color="auto"/>
              <w:bottom w:val="single" w:sz="8" w:space="0" w:color="000000"/>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Deportivos y Culturales.</w:t>
            </w: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3000</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520</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al Baile mensual.</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17.3% </w:t>
            </w:r>
          </w:p>
        </w:tc>
      </w:tr>
      <w:tr w:rsidR="007547CB" w:rsidRPr="000525DF" w:rsidTr="00F32C57">
        <w:trPr>
          <w:trHeight w:val="315"/>
        </w:trPr>
        <w:tc>
          <w:tcPr>
            <w:tcW w:w="1811" w:type="dxa"/>
            <w:vMerge/>
            <w:tcBorders>
              <w:top w:val="nil"/>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Encuentros, convivencias y festejos.</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100% </w:t>
            </w:r>
          </w:p>
        </w:tc>
      </w:tr>
      <w:tr w:rsidR="007547CB" w:rsidRPr="000525DF" w:rsidTr="00F32C57">
        <w:trPr>
          <w:trHeight w:val="315"/>
        </w:trPr>
        <w:tc>
          <w:tcPr>
            <w:tcW w:w="1811" w:type="dxa"/>
            <w:vMerge/>
            <w:tcBorders>
              <w:top w:val="nil"/>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b/>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2</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2 </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Proyectos productivos.</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100%</w:t>
            </w:r>
          </w:p>
        </w:tc>
      </w:tr>
      <w:tr w:rsidR="007547CB" w:rsidRPr="000525DF" w:rsidTr="00F32C57">
        <w:trPr>
          <w:trHeight w:val="315"/>
        </w:trPr>
        <w:tc>
          <w:tcPr>
            <w:tcW w:w="18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547CB" w:rsidRPr="000525DF" w:rsidRDefault="007547CB" w:rsidP="007547CB">
            <w:pPr>
              <w:spacing w:after="0" w:line="240" w:lineRule="auto"/>
              <w:jc w:val="center"/>
              <w:rPr>
                <w:rFonts w:ascii="Arial" w:eastAsia="Times New Roman" w:hAnsi="Arial" w:cs="Arial"/>
                <w:b/>
                <w:color w:val="000000"/>
                <w:sz w:val="20"/>
                <w:szCs w:val="20"/>
                <w:lang w:eastAsia="es-MX"/>
              </w:rPr>
            </w:pPr>
            <w:r w:rsidRPr="000525DF">
              <w:rPr>
                <w:rFonts w:ascii="Arial" w:eastAsia="Times New Roman" w:hAnsi="Arial" w:cs="Arial"/>
                <w:b/>
                <w:color w:val="000000"/>
                <w:sz w:val="20"/>
                <w:szCs w:val="20"/>
                <w:lang w:eastAsia="es-MX"/>
              </w:rPr>
              <w:t>Acondicionamiento físico</w:t>
            </w: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w:t>
            </w:r>
            <w:r w:rsidRPr="000525DF">
              <w:rPr>
                <w:rFonts w:ascii="Arial" w:eastAsia="Times New Roman" w:hAnsi="Arial" w:cs="Arial"/>
                <w:sz w:val="20"/>
                <w:szCs w:val="20"/>
                <w:highlight w:val="yellow"/>
                <w:lang w:eastAsia="es-MX"/>
              </w:rPr>
              <w:t>3282</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2537</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Acondicionamiento físico (clase de danzón, chachachá, cumbia)</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79.7% </w:t>
            </w:r>
          </w:p>
        </w:tc>
      </w:tr>
      <w:tr w:rsidR="007547CB" w:rsidRPr="000525DF" w:rsidTr="00F32C57">
        <w:trPr>
          <w:trHeight w:val="315"/>
        </w:trPr>
        <w:tc>
          <w:tcPr>
            <w:tcW w:w="1811"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40 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12</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 xml:space="preserve">  Terapias acuáticas</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30% </w:t>
            </w:r>
          </w:p>
        </w:tc>
      </w:tr>
      <w:tr w:rsidR="007547CB" w:rsidRPr="000525DF" w:rsidTr="00F32C57">
        <w:trPr>
          <w:trHeight w:val="315"/>
        </w:trPr>
        <w:tc>
          <w:tcPr>
            <w:tcW w:w="1811"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330 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184</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a estiramiento en silla.</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55.7% </w:t>
            </w:r>
          </w:p>
        </w:tc>
      </w:tr>
      <w:tr w:rsidR="007547CB" w:rsidRPr="000525DF" w:rsidTr="00F32C57">
        <w:trPr>
          <w:trHeight w:val="315"/>
        </w:trPr>
        <w:tc>
          <w:tcPr>
            <w:tcW w:w="1811"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100 </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54</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a gimnasia psicofísica</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54%</w:t>
            </w:r>
          </w:p>
        </w:tc>
      </w:tr>
      <w:tr w:rsidR="007547CB" w:rsidRPr="000525DF" w:rsidTr="00F32C57">
        <w:trPr>
          <w:trHeight w:val="315"/>
        </w:trPr>
        <w:tc>
          <w:tcPr>
            <w:tcW w:w="1811" w:type="dxa"/>
            <w:vMerge/>
            <w:tcBorders>
              <w:top w:val="single" w:sz="4" w:space="0" w:color="auto"/>
              <w:left w:val="single" w:sz="8" w:space="0" w:color="auto"/>
              <w:bottom w:val="single" w:sz="8" w:space="0" w:color="000000"/>
              <w:right w:val="single" w:sz="8" w:space="0" w:color="auto"/>
            </w:tcBorders>
            <w:vAlign w:val="center"/>
            <w:hideMark/>
          </w:tcPr>
          <w:p w:rsidR="007547CB" w:rsidRPr="000525DF" w:rsidRDefault="007547CB" w:rsidP="007547CB">
            <w:pPr>
              <w:spacing w:after="0" w:line="240" w:lineRule="auto"/>
              <w:rPr>
                <w:rFonts w:ascii="Arial" w:eastAsia="Times New Roman" w:hAnsi="Arial" w:cs="Arial"/>
                <w:color w:val="000000"/>
                <w:sz w:val="20"/>
                <w:szCs w:val="20"/>
                <w:lang w:eastAsia="es-MX"/>
              </w:rPr>
            </w:pPr>
          </w:p>
        </w:tc>
        <w:tc>
          <w:tcPr>
            <w:tcW w:w="1150"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100</w:t>
            </w:r>
          </w:p>
        </w:tc>
        <w:tc>
          <w:tcPr>
            <w:tcW w:w="114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66</w:t>
            </w:r>
          </w:p>
        </w:tc>
        <w:tc>
          <w:tcPr>
            <w:tcW w:w="2048"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rPr>
                <w:rFonts w:ascii="Arial" w:eastAsia="Times New Roman" w:hAnsi="Arial" w:cs="Arial"/>
                <w:sz w:val="20"/>
                <w:szCs w:val="20"/>
                <w:lang w:eastAsia="es-MX"/>
              </w:rPr>
            </w:pPr>
            <w:r w:rsidRPr="000525DF">
              <w:rPr>
                <w:rFonts w:ascii="Arial" w:eastAsia="Times New Roman" w:hAnsi="Arial" w:cs="Arial"/>
                <w:sz w:val="20"/>
                <w:szCs w:val="20"/>
                <w:lang w:eastAsia="es-MX"/>
              </w:rPr>
              <w:t>Asistentes para Uso de aparatos.</w:t>
            </w:r>
          </w:p>
        </w:tc>
        <w:tc>
          <w:tcPr>
            <w:tcW w:w="1715" w:type="dxa"/>
            <w:tcBorders>
              <w:top w:val="nil"/>
              <w:left w:val="nil"/>
              <w:bottom w:val="single" w:sz="8" w:space="0" w:color="auto"/>
              <w:right w:val="single" w:sz="8" w:space="0" w:color="auto"/>
            </w:tcBorders>
            <w:shd w:val="clear" w:color="auto" w:fill="auto"/>
            <w:noWrap/>
            <w:vAlign w:val="center"/>
            <w:hideMark/>
          </w:tcPr>
          <w:p w:rsidR="007547CB" w:rsidRPr="000525DF" w:rsidRDefault="007547CB" w:rsidP="007547CB">
            <w:pPr>
              <w:spacing w:after="0" w:line="240" w:lineRule="auto"/>
              <w:jc w:val="center"/>
              <w:rPr>
                <w:rFonts w:ascii="Arial" w:eastAsia="Times New Roman" w:hAnsi="Arial" w:cs="Arial"/>
                <w:sz w:val="20"/>
                <w:szCs w:val="20"/>
                <w:lang w:eastAsia="es-MX"/>
              </w:rPr>
            </w:pPr>
            <w:r w:rsidRPr="000525DF">
              <w:rPr>
                <w:rFonts w:ascii="Arial" w:eastAsia="Times New Roman" w:hAnsi="Arial" w:cs="Arial"/>
                <w:sz w:val="20"/>
                <w:szCs w:val="20"/>
                <w:lang w:eastAsia="es-MX"/>
              </w:rPr>
              <w:t> 66%</w:t>
            </w:r>
          </w:p>
        </w:tc>
      </w:tr>
    </w:tbl>
    <w:p w:rsidR="007547CB" w:rsidRPr="000525DF" w:rsidRDefault="007547CB" w:rsidP="007547CB">
      <w:pPr>
        <w:jc w:val="center"/>
        <w:rPr>
          <w:rFonts w:ascii="Arial" w:eastAsia="Times New Roman" w:hAnsi="Arial" w:cs="Arial"/>
          <w:b/>
          <w:color w:val="FFFFFF"/>
          <w:sz w:val="20"/>
          <w:szCs w:val="20"/>
          <w:lang w:val="es-ES" w:eastAsia="es-MX"/>
        </w:rPr>
      </w:pPr>
    </w:p>
    <w:p w:rsidR="007547CB" w:rsidRPr="000525DF" w:rsidRDefault="007547CB" w:rsidP="007547CB">
      <w:pPr>
        <w:rPr>
          <w:rFonts w:ascii="Arial" w:eastAsia="Times New Roman" w:hAnsi="Arial" w:cs="Arial"/>
          <w:b/>
          <w:color w:val="FFFFFF"/>
          <w:sz w:val="20"/>
          <w:szCs w:val="20"/>
          <w:lang w:val="es-ES" w:eastAsia="es-MX"/>
        </w:rPr>
      </w:pPr>
    </w:p>
    <w:p w:rsidR="00833BB0" w:rsidRDefault="00833BB0" w:rsidP="002567E7">
      <w:pPr>
        <w:jc w:val="center"/>
        <w:rPr>
          <w:rFonts w:ascii="Arial" w:eastAsia="Times New Roman" w:hAnsi="Arial" w:cs="Arial"/>
          <w:b/>
          <w:color w:val="000000" w:themeColor="text1"/>
          <w:sz w:val="20"/>
          <w:szCs w:val="20"/>
          <w:u w:val="single"/>
          <w:lang w:val="es-ES" w:eastAsia="es-MX"/>
        </w:rPr>
      </w:pPr>
    </w:p>
    <w:p w:rsidR="00833BB0" w:rsidRDefault="00833BB0" w:rsidP="002567E7">
      <w:pPr>
        <w:jc w:val="center"/>
        <w:rPr>
          <w:rFonts w:ascii="Arial" w:eastAsia="Times New Roman" w:hAnsi="Arial" w:cs="Arial"/>
          <w:b/>
          <w:color w:val="000000" w:themeColor="text1"/>
          <w:sz w:val="20"/>
          <w:szCs w:val="20"/>
          <w:u w:val="single"/>
          <w:lang w:val="es-ES" w:eastAsia="es-MX"/>
        </w:rPr>
      </w:pPr>
    </w:p>
    <w:p w:rsidR="002567E7" w:rsidRPr="000525DF" w:rsidRDefault="002567E7" w:rsidP="002567E7">
      <w:pPr>
        <w:jc w:val="center"/>
        <w:rPr>
          <w:rFonts w:ascii="Arial" w:eastAsia="Times New Roman" w:hAnsi="Arial" w:cs="Arial"/>
          <w:b/>
          <w:color w:val="FFFFFF"/>
          <w:sz w:val="20"/>
          <w:szCs w:val="20"/>
          <w:lang w:val="es-ES" w:eastAsia="es-MX"/>
        </w:rPr>
      </w:pPr>
      <w:r w:rsidRPr="00833BB0">
        <w:rPr>
          <w:rFonts w:ascii="Arial" w:eastAsia="Times New Roman" w:hAnsi="Arial" w:cs="Arial"/>
          <w:b/>
          <w:color w:val="000000" w:themeColor="text1"/>
          <w:sz w:val="20"/>
          <w:szCs w:val="20"/>
          <w:u w:val="single"/>
          <w:lang w:val="es-ES" w:eastAsia="es-MX"/>
        </w:rPr>
        <w:t>ASISTENCIA SOCIAL</w:t>
      </w:r>
      <w:r w:rsidRPr="00833BB0">
        <w:rPr>
          <w:rFonts w:ascii="Arial" w:eastAsia="Times New Roman" w:hAnsi="Arial" w:cs="Arial"/>
          <w:b/>
          <w:color w:val="FFFFFF"/>
          <w:sz w:val="20"/>
          <w:szCs w:val="20"/>
          <w:u w:val="single"/>
          <w:lang w:val="es-ES" w:eastAsia="es-MX"/>
        </w:rPr>
        <w:t>A</w:t>
      </w:r>
      <w:r w:rsidRPr="000525DF">
        <w:rPr>
          <w:rFonts w:ascii="Arial" w:eastAsia="Times New Roman" w:hAnsi="Arial" w:cs="Arial"/>
          <w:b/>
          <w:color w:val="FFFFFF"/>
          <w:sz w:val="20"/>
          <w:szCs w:val="20"/>
          <w:lang w:val="es-ES" w:eastAsia="es-MX"/>
        </w:rPr>
        <w:t>SIS</w:t>
      </w:r>
    </w:p>
    <w:p w:rsidR="007547CB" w:rsidRPr="000525DF" w:rsidRDefault="002567E7" w:rsidP="007547CB">
      <w:pPr>
        <w:rPr>
          <w:rFonts w:ascii="Arial" w:eastAsia="Times New Roman" w:hAnsi="Arial" w:cs="Arial"/>
          <w:sz w:val="20"/>
          <w:szCs w:val="20"/>
          <w:lang w:val="es-ES" w:eastAsia="es-MX"/>
        </w:rPr>
      </w:pPr>
      <w:r w:rsidRPr="000525DF">
        <w:rPr>
          <w:rFonts w:ascii="Arial" w:hAnsi="Arial" w:cs="Arial"/>
          <w:noProof/>
          <w:sz w:val="20"/>
          <w:szCs w:val="20"/>
          <w:lang w:eastAsia="es-MX"/>
        </w:rPr>
        <w:drawing>
          <wp:inline distT="0" distB="0" distL="0" distR="0" wp14:anchorId="284450FC" wp14:editId="5FE3AA50">
            <wp:extent cx="6172200" cy="289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775" cy="2897277"/>
                    </a:xfrm>
                    <a:prstGeom prst="rect">
                      <a:avLst/>
                    </a:prstGeom>
                    <a:noFill/>
                    <a:ln>
                      <a:noFill/>
                    </a:ln>
                  </pic:spPr>
                </pic:pic>
              </a:graphicData>
            </a:graphic>
          </wp:inline>
        </w:drawing>
      </w:r>
    </w:p>
    <w:p w:rsidR="009E0378" w:rsidRPr="000525DF" w:rsidRDefault="009E0378" w:rsidP="009E0378">
      <w:pPr>
        <w:spacing w:line="240" w:lineRule="auto"/>
        <w:jc w:val="center"/>
        <w:rPr>
          <w:rFonts w:ascii="Arial" w:hAnsi="Arial" w:cs="Arial"/>
          <w:b/>
          <w:sz w:val="20"/>
          <w:szCs w:val="20"/>
        </w:rPr>
      </w:pPr>
      <w:r w:rsidRPr="00833BB0">
        <w:rPr>
          <w:rFonts w:ascii="Arial" w:hAnsi="Arial" w:cs="Arial"/>
          <w:b/>
          <w:sz w:val="20"/>
          <w:szCs w:val="20"/>
          <w:u w:val="single"/>
        </w:rPr>
        <w:t>DESARROLLO FAMILIAR Y COMUNITARIO</w:t>
      </w:r>
      <w:r w:rsidRPr="000525DF">
        <w:rPr>
          <w:rFonts w:ascii="Arial" w:hAnsi="Arial" w:cs="Arial"/>
          <w:b/>
          <w:sz w:val="20"/>
          <w:szCs w:val="20"/>
        </w:rPr>
        <w:t>.</w:t>
      </w:r>
    </w:p>
    <w:p w:rsidR="009E0378" w:rsidRPr="000525DF" w:rsidRDefault="009E0378" w:rsidP="009E0378">
      <w:pPr>
        <w:spacing w:line="240" w:lineRule="auto"/>
        <w:rPr>
          <w:rFonts w:ascii="Arial" w:hAnsi="Arial" w:cs="Arial"/>
          <w:b/>
          <w:sz w:val="20"/>
          <w:szCs w:val="20"/>
        </w:rPr>
      </w:pPr>
      <w:r w:rsidRPr="000525DF">
        <w:rPr>
          <w:rFonts w:ascii="Arial" w:hAnsi="Arial" w:cs="Arial"/>
          <w:b/>
          <w:sz w:val="20"/>
          <w:szCs w:val="20"/>
        </w:rPr>
        <w:t>MI HOGAR CON VALORES.</w:t>
      </w:r>
    </w:p>
    <w:p w:rsidR="009E0378" w:rsidRPr="000525DF" w:rsidRDefault="009E0378" w:rsidP="009E0378">
      <w:pPr>
        <w:spacing w:line="240" w:lineRule="auto"/>
        <w:jc w:val="both"/>
        <w:rPr>
          <w:rFonts w:ascii="Arial" w:hAnsi="Arial" w:cs="Arial"/>
          <w:sz w:val="20"/>
          <w:szCs w:val="20"/>
        </w:rPr>
      </w:pPr>
      <w:r w:rsidRPr="000525DF">
        <w:rPr>
          <w:rFonts w:ascii="Arial" w:hAnsi="Arial" w:cs="Arial"/>
          <w:b/>
          <w:bCs/>
          <w:sz w:val="20"/>
          <w:szCs w:val="20"/>
        </w:rPr>
        <w:t>BENEFICIARIOS</w:t>
      </w:r>
      <w:r w:rsidRPr="000525DF">
        <w:rPr>
          <w:rFonts w:ascii="Arial" w:hAnsi="Arial" w:cs="Arial"/>
          <w:sz w:val="20"/>
          <w:szCs w:val="20"/>
        </w:rPr>
        <w:t>:</w:t>
      </w:r>
    </w:p>
    <w:p w:rsidR="009E0378" w:rsidRPr="000525DF" w:rsidRDefault="009E0378" w:rsidP="009E0378">
      <w:pPr>
        <w:spacing w:line="240" w:lineRule="auto"/>
        <w:jc w:val="both"/>
        <w:rPr>
          <w:rFonts w:ascii="Arial" w:hAnsi="Arial" w:cs="Arial"/>
          <w:sz w:val="20"/>
          <w:szCs w:val="20"/>
        </w:rPr>
      </w:pPr>
      <w:r w:rsidRPr="000525DF">
        <w:rPr>
          <w:rFonts w:ascii="Arial" w:hAnsi="Arial" w:cs="Arial"/>
          <w:sz w:val="20"/>
          <w:szCs w:val="20"/>
        </w:rPr>
        <w:t>Ejercicio 2017-2018: 299 Familias en situación de alta vulnerabilidad, desventaja social, pobreza extrema y patrimonial y/o en situación de hacinamiento; 97 acciones más en relación al ejercicio fiscal anterior.</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100 viviendas básicas (VB).</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80 mejoramientos de vivienda (MVR- recámara).</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80 mejoramientos de vivienda (MVC- cocina).</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39 mejoramientos de vivienda (MVB- baño).</w:t>
      </w:r>
    </w:p>
    <w:p w:rsidR="009E0378" w:rsidRPr="000525DF" w:rsidRDefault="009E0378" w:rsidP="009E0378">
      <w:pPr>
        <w:pStyle w:val="Sinespaciado"/>
        <w:ind w:left="720"/>
        <w:jc w:val="both"/>
        <w:rPr>
          <w:rFonts w:ascii="Arial" w:hAnsi="Arial" w:cs="Arial"/>
          <w:sz w:val="20"/>
          <w:szCs w:val="20"/>
        </w:rPr>
      </w:pPr>
    </w:p>
    <w:p w:rsidR="009E0378" w:rsidRPr="000525DF" w:rsidRDefault="009E0378" w:rsidP="009E0378">
      <w:pPr>
        <w:pStyle w:val="Sinespaciado"/>
        <w:jc w:val="both"/>
        <w:rPr>
          <w:rFonts w:ascii="Arial" w:hAnsi="Arial" w:cs="Arial"/>
          <w:sz w:val="20"/>
          <w:szCs w:val="20"/>
        </w:rPr>
      </w:pPr>
    </w:p>
    <w:p w:rsidR="009E0378" w:rsidRPr="000525DF" w:rsidRDefault="009E0378" w:rsidP="009E0378">
      <w:pPr>
        <w:pStyle w:val="Sinespaciado"/>
        <w:jc w:val="both"/>
        <w:rPr>
          <w:rFonts w:ascii="Arial" w:hAnsi="Arial" w:cs="Arial"/>
          <w:b/>
          <w:sz w:val="20"/>
          <w:szCs w:val="20"/>
        </w:rPr>
      </w:pPr>
      <w:r w:rsidRPr="000525DF">
        <w:rPr>
          <w:rFonts w:ascii="Arial" w:hAnsi="Arial" w:cs="Arial"/>
          <w:b/>
          <w:sz w:val="20"/>
          <w:szCs w:val="20"/>
        </w:rPr>
        <w:t>ACTIVIDADES:</w:t>
      </w:r>
    </w:p>
    <w:p w:rsidR="009E0378" w:rsidRPr="000525DF" w:rsidRDefault="009E0378" w:rsidP="009E0378">
      <w:pPr>
        <w:pStyle w:val="Sinespaciado"/>
        <w:jc w:val="both"/>
        <w:rPr>
          <w:rFonts w:ascii="Arial" w:hAnsi="Arial" w:cs="Arial"/>
          <w:b/>
          <w:sz w:val="20"/>
          <w:szCs w:val="20"/>
        </w:rPr>
      </w:pPr>
    </w:p>
    <w:p w:rsidR="009E0378" w:rsidRPr="000525DF" w:rsidRDefault="009E0378" w:rsidP="009E0378">
      <w:pPr>
        <w:pStyle w:val="Sinespaciado"/>
        <w:numPr>
          <w:ilvl w:val="0"/>
          <w:numId w:val="48"/>
        </w:numPr>
        <w:jc w:val="both"/>
        <w:rPr>
          <w:rFonts w:ascii="Arial" w:hAnsi="Arial" w:cs="Arial"/>
          <w:sz w:val="20"/>
          <w:szCs w:val="20"/>
        </w:rPr>
      </w:pPr>
      <w:r w:rsidRPr="000525DF">
        <w:rPr>
          <w:rFonts w:ascii="Arial" w:hAnsi="Arial" w:cs="Arial"/>
          <w:sz w:val="20"/>
          <w:szCs w:val="20"/>
        </w:rPr>
        <w:t xml:space="preserve">En base al Oficio No Circular no. SDIFEG </w:t>
      </w:r>
      <w:proofErr w:type="spellStart"/>
      <w:r w:rsidRPr="000525DF">
        <w:rPr>
          <w:rFonts w:ascii="Arial" w:hAnsi="Arial" w:cs="Arial"/>
          <w:sz w:val="20"/>
          <w:szCs w:val="20"/>
        </w:rPr>
        <w:t>DDFyC</w:t>
      </w:r>
      <w:proofErr w:type="spellEnd"/>
      <w:r w:rsidRPr="000525DF">
        <w:rPr>
          <w:rFonts w:ascii="Arial" w:hAnsi="Arial" w:cs="Arial"/>
          <w:sz w:val="20"/>
          <w:szCs w:val="20"/>
        </w:rPr>
        <w:t>. 035/2018 recibido el 16 de mayo del presente se concreta la asignación 365 acciones para este 2018 las cuales quedan divididas de la siguiente manera:</w:t>
      </w:r>
    </w:p>
    <w:p w:rsidR="009E0378" w:rsidRDefault="009E0378"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Default="00833BB0" w:rsidP="009E0378">
      <w:pPr>
        <w:pStyle w:val="Sinespaciado"/>
        <w:ind w:left="360"/>
        <w:jc w:val="both"/>
        <w:rPr>
          <w:rFonts w:ascii="Arial" w:hAnsi="Arial" w:cs="Arial"/>
          <w:sz w:val="20"/>
          <w:szCs w:val="20"/>
        </w:rPr>
      </w:pPr>
    </w:p>
    <w:p w:rsidR="00833BB0" w:rsidRPr="000525DF" w:rsidRDefault="00833BB0" w:rsidP="009E0378">
      <w:pPr>
        <w:pStyle w:val="Sinespaciado"/>
        <w:ind w:left="360"/>
        <w:jc w:val="both"/>
        <w:rPr>
          <w:rFonts w:ascii="Arial" w:hAnsi="Arial" w:cs="Arial"/>
          <w:sz w:val="20"/>
          <w:szCs w:val="20"/>
        </w:rPr>
      </w:pP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145 viviendas básicas (VB).</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180 mejoramientos de vivienda (MVR- recámara).</w:t>
      </w:r>
    </w:p>
    <w:p w:rsidR="009E0378" w:rsidRPr="000525DF" w:rsidRDefault="009E0378" w:rsidP="009E0378">
      <w:pPr>
        <w:pStyle w:val="Sinespaciado"/>
        <w:numPr>
          <w:ilvl w:val="0"/>
          <w:numId w:val="46"/>
        </w:numPr>
        <w:jc w:val="both"/>
        <w:rPr>
          <w:rFonts w:ascii="Arial" w:hAnsi="Arial" w:cs="Arial"/>
          <w:sz w:val="20"/>
          <w:szCs w:val="20"/>
        </w:rPr>
      </w:pPr>
      <w:r w:rsidRPr="000525DF">
        <w:rPr>
          <w:rFonts w:ascii="Arial" w:hAnsi="Arial" w:cs="Arial"/>
          <w:sz w:val="20"/>
          <w:szCs w:val="20"/>
        </w:rPr>
        <w:t>40 mejoramientos de vivienda (MVB- baño).</w:t>
      </w:r>
    </w:p>
    <w:p w:rsidR="009E0378" w:rsidRPr="000525DF" w:rsidRDefault="009E0378" w:rsidP="009E0378">
      <w:pPr>
        <w:pStyle w:val="Sinespaciado"/>
        <w:ind w:left="720"/>
        <w:jc w:val="both"/>
        <w:rPr>
          <w:rFonts w:ascii="Arial" w:hAnsi="Arial" w:cs="Arial"/>
          <w:sz w:val="20"/>
          <w:szCs w:val="20"/>
        </w:rPr>
      </w:pPr>
    </w:p>
    <w:p w:rsidR="009E0378" w:rsidRPr="000525DF" w:rsidRDefault="009E0378" w:rsidP="009E0378">
      <w:pPr>
        <w:pStyle w:val="Sinespaciado"/>
        <w:numPr>
          <w:ilvl w:val="0"/>
          <w:numId w:val="48"/>
        </w:numPr>
        <w:jc w:val="both"/>
        <w:rPr>
          <w:rFonts w:ascii="Arial" w:hAnsi="Arial" w:cs="Arial"/>
          <w:sz w:val="20"/>
          <w:szCs w:val="20"/>
        </w:rPr>
      </w:pPr>
      <w:r w:rsidRPr="000525DF">
        <w:rPr>
          <w:rFonts w:ascii="Arial" w:hAnsi="Arial" w:cs="Arial"/>
          <w:sz w:val="20"/>
          <w:szCs w:val="20"/>
        </w:rPr>
        <w:t>En el mes de abril y mayo se comenzaron a validar por parte de DIF Estatal las 475 solicitudes recibidas en “Mi Hogar Con Valores” para el periodo 2018; de las cuales se han validado 360 acciones quedando pendientes por validar 115 acciones. Teniendo un avance del 76% en esta etapa.</w:t>
      </w:r>
    </w:p>
    <w:p w:rsidR="009E0378" w:rsidRPr="000525DF" w:rsidRDefault="009E0378" w:rsidP="009E0378">
      <w:pPr>
        <w:spacing w:line="240" w:lineRule="auto"/>
        <w:jc w:val="center"/>
        <w:rPr>
          <w:rFonts w:ascii="Arial" w:hAnsi="Arial" w:cs="Arial"/>
          <w:b/>
          <w:sz w:val="20"/>
          <w:szCs w:val="20"/>
        </w:rPr>
      </w:pPr>
    </w:p>
    <w:p w:rsidR="009E0378" w:rsidRPr="000525DF" w:rsidRDefault="009E0378" w:rsidP="009E0378">
      <w:pPr>
        <w:spacing w:line="240" w:lineRule="auto"/>
        <w:jc w:val="both"/>
        <w:rPr>
          <w:rFonts w:ascii="Arial" w:hAnsi="Arial" w:cs="Arial"/>
          <w:b/>
          <w:sz w:val="20"/>
          <w:szCs w:val="20"/>
        </w:rPr>
      </w:pPr>
      <w:r w:rsidRPr="000525DF">
        <w:rPr>
          <w:rFonts w:ascii="Arial" w:hAnsi="Arial" w:cs="Arial"/>
          <w:b/>
          <w:sz w:val="20"/>
          <w:szCs w:val="20"/>
        </w:rPr>
        <w:t xml:space="preserve">COMUNIDADES BENEFICIADAS: </w:t>
      </w:r>
    </w:p>
    <w:p w:rsidR="009E0378" w:rsidRPr="000525DF" w:rsidRDefault="009E0378" w:rsidP="009E0378">
      <w:pPr>
        <w:pStyle w:val="Sinespaciado"/>
        <w:numPr>
          <w:ilvl w:val="0"/>
          <w:numId w:val="49"/>
        </w:numPr>
        <w:jc w:val="both"/>
        <w:rPr>
          <w:rFonts w:ascii="Arial" w:hAnsi="Arial" w:cs="Arial"/>
          <w:sz w:val="20"/>
          <w:szCs w:val="20"/>
        </w:rPr>
      </w:pPr>
      <w:r w:rsidRPr="000525DF">
        <w:rPr>
          <w:rFonts w:ascii="Arial" w:hAnsi="Arial" w:cs="Arial"/>
          <w:sz w:val="20"/>
          <w:szCs w:val="20"/>
        </w:rPr>
        <w:t xml:space="preserve">8 localidades: Banda, Artesano de Banda, Rancho Nuevo de Banda, San Isidro de Bandita, Pedregal de Jericó, San José de Viborillas, San Antonio de las Cuevitas y Corral de Piedras de Arriba. </w:t>
      </w:r>
    </w:p>
    <w:p w:rsidR="009E0378" w:rsidRPr="000525DF" w:rsidRDefault="009E0378" w:rsidP="009E0378">
      <w:pPr>
        <w:pStyle w:val="Sinespaciado"/>
        <w:jc w:val="both"/>
        <w:rPr>
          <w:rFonts w:ascii="Arial" w:hAnsi="Arial" w:cs="Arial"/>
          <w:sz w:val="20"/>
          <w:szCs w:val="20"/>
        </w:rPr>
      </w:pPr>
    </w:p>
    <w:p w:rsidR="009E0378" w:rsidRPr="000525DF" w:rsidRDefault="009E0378" w:rsidP="009E0378">
      <w:pPr>
        <w:pStyle w:val="Sinespaciado"/>
        <w:jc w:val="both"/>
        <w:rPr>
          <w:rFonts w:ascii="Arial" w:hAnsi="Arial" w:cs="Arial"/>
          <w:b/>
          <w:sz w:val="20"/>
          <w:szCs w:val="20"/>
        </w:rPr>
      </w:pPr>
      <w:r w:rsidRPr="000525DF">
        <w:rPr>
          <w:rFonts w:ascii="Arial" w:hAnsi="Arial" w:cs="Arial"/>
          <w:b/>
          <w:sz w:val="20"/>
          <w:szCs w:val="20"/>
        </w:rPr>
        <w:t>ACTIVIDADES:</w:t>
      </w:r>
    </w:p>
    <w:p w:rsidR="009E0378" w:rsidRPr="000525DF" w:rsidRDefault="009E0378" w:rsidP="009E0378">
      <w:pPr>
        <w:pStyle w:val="Sinespaciado"/>
        <w:jc w:val="both"/>
        <w:rPr>
          <w:rFonts w:ascii="Arial" w:hAnsi="Arial" w:cs="Arial"/>
          <w:sz w:val="20"/>
          <w:szCs w:val="20"/>
        </w:rPr>
      </w:pPr>
    </w:p>
    <w:p w:rsidR="009E0378" w:rsidRPr="000525DF" w:rsidRDefault="009E0378" w:rsidP="009E0378">
      <w:pPr>
        <w:pStyle w:val="Sinespaciado"/>
        <w:numPr>
          <w:ilvl w:val="0"/>
          <w:numId w:val="47"/>
        </w:numPr>
        <w:ind w:left="360"/>
        <w:jc w:val="both"/>
        <w:rPr>
          <w:rFonts w:ascii="Arial" w:hAnsi="Arial" w:cs="Arial"/>
          <w:sz w:val="20"/>
          <w:szCs w:val="20"/>
        </w:rPr>
      </w:pPr>
      <w:r w:rsidRPr="000525DF">
        <w:rPr>
          <w:rFonts w:ascii="Arial" w:hAnsi="Arial" w:cs="Arial"/>
          <w:sz w:val="20"/>
          <w:szCs w:val="20"/>
        </w:rPr>
        <w:t>Impartimos los talleres de: tecnologías domésticas (elaboración de fabuloso y cloro), preparación de pintura, preparación de impermeabilizante (a base de unicel y gasolina) y huerto familiar; así como sesión informativa de prevención al suicidio y protección a mujeres y niños violentados.</w:t>
      </w:r>
    </w:p>
    <w:p w:rsidR="009E0378" w:rsidRPr="000525DF" w:rsidRDefault="009E0378" w:rsidP="009E0378">
      <w:pPr>
        <w:pStyle w:val="Sinespaciado"/>
        <w:jc w:val="both"/>
        <w:rPr>
          <w:rFonts w:ascii="Arial" w:hAnsi="Arial" w:cs="Arial"/>
          <w:sz w:val="20"/>
          <w:szCs w:val="20"/>
        </w:rPr>
      </w:pPr>
    </w:p>
    <w:p w:rsidR="009E0378" w:rsidRPr="000525DF" w:rsidRDefault="009E0378" w:rsidP="00833BB0">
      <w:pPr>
        <w:pStyle w:val="Sinespaciado"/>
        <w:numPr>
          <w:ilvl w:val="0"/>
          <w:numId w:val="47"/>
        </w:numPr>
        <w:ind w:left="360"/>
        <w:jc w:val="both"/>
        <w:rPr>
          <w:rFonts w:ascii="Arial" w:hAnsi="Arial" w:cs="Arial"/>
          <w:sz w:val="20"/>
          <w:szCs w:val="20"/>
        </w:rPr>
      </w:pPr>
      <w:r w:rsidRPr="00833BB0">
        <w:rPr>
          <w:rFonts w:ascii="Arial" w:hAnsi="Arial" w:cs="Arial"/>
          <w:sz w:val="20"/>
          <w:szCs w:val="20"/>
        </w:rPr>
        <w:t>En este año 2018, logramos formalizar una alianza con el INAEBA para que nuestros grupos comunitarios entren al programa de regularización de la educación primaria y secundaria y con ello puedan obtener su certificado de educación básica, actualmente contamos con 22 beneficiarios cursando la educación primaria y 16 cursando secundaria.</w:t>
      </w:r>
    </w:p>
    <w:sectPr w:rsidR="009E0378" w:rsidRPr="000525DF" w:rsidSect="00833BB0">
      <w:headerReference w:type="default" r:id="rId9"/>
      <w:pgSz w:w="12240" w:h="15840" w:code="1"/>
      <w:pgMar w:top="1418" w:right="1134" w:bottom="1418"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9E" w:rsidRDefault="00824B9E" w:rsidP="00C10168">
      <w:pPr>
        <w:spacing w:after="0" w:line="240" w:lineRule="auto"/>
      </w:pPr>
      <w:r>
        <w:separator/>
      </w:r>
    </w:p>
  </w:endnote>
  <w:endnote w:type="continuationSeparator" w:id="0">
    <w:p w:rsidR="00824B9E" w:rsidRDefault="00824B9E" w:rsidP="00C1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9E" w:rsidRDefault="00824B9E" w:rsidP="00C10168">
      <w:pPr>
        <w:spacing w:after="0" w:line="240" w:lineRule="auto"/>
      </w:pPr>
      <w:r>
        <w:separator/>
      </w:r>
    </w:p>
  </w:footnote>
  <w:footnote w:type="continuationSeparator" w:id="0">
    <w:p w:rsidR="00824B9E" w:rsidRDefault="00824B9E" w:rsidP="00C1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C" w:rsidRDefault="005661DC">
    <w:pPr>
      <w:pStyle w:val="Encabezado"/>
    </w:pPr>
    <w:r>
      <w:rPr>
        <w:noProof/>
        <w:lang w:eastAsia="es-MX"/>
      </w:rPr>
      <w:drawing>
        <wp:anchor distT="0" distB="0" distL="114300" distR="114300" simplePos="0" relativeHeight="251659264" behindDoc="1" locked="0" layoutInCell="1" allowOverlap="1" wp14:anchorId="1E9A9FE4" wp14:editId="2CF4A80D">
          <wp:simplePos x="0" y="0"/>
          <wp:positionH relativeFrom="column">
            <wp:posOffset>5534660</wp:posOffset>
          </wp:positionH>
          <wp:positionV relativeFrom="paragraph">
            <wp:posOffset>-283210</wp:posOffset>
          </wp:positionV>
          <wp:extent cx="855345" cy="826770"/>
          <wp:effectExtent l="0" t="0" r="1905" b="0"/>
          <wp:wrapTight wrapText="bothSides">
            <wp:wrapPolygon edited="0">
              <wp:start x="0" y="0"/>
              <wp:lineTo x="0" y="20903"/>
              <wp:lineTo x="21167" y="20903"/>
              <wp:lineTo x="21167" y="0"/>
              <wp:lineTo x="0" y="0"/>
            </wp:wrapPolygon>
          </wp:wrapTight>
          <wp:docPr id="2" name="Picture 1" descr="LOGO DIF SAN MIGUEL AUTORI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 descr="LOGO DIF SAN MIGUEL AUTORI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26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40DFB35E" wp14:editId="60F10346">
          <wp:simplePos x="0" y="0"/>
          <wp:positionH relativeFrom="column">
            <wp:posOffset>-811530</wp:posOffset>
          </wp:positionH>
          <wp:positionV relativeFrom="paragraph">
            <wp:posOffset>-283210</wp:posOffset>
          </wp:positionV>
          <wp:extent cx="763270" cy="826770"/>
          <wp:effectExtent l="0" t="0" r="0" b="0"/>
          <wp:wrapTight wrapText="bothSides">
            <wp:wrapPolygon edited="0">
              <wp:start x="8087" y="0"/>
              <wp:lineTo x="2156" y="995"/>
              <wp:lineTo x="1617" y="6470"/>
              <wp:lineTo x="3774" y="7963"/>
              <wp:lineTo x="0" y="12940"/>
              <wp:lineTo x="0" y="20903"/>
              <wp:lineTo x="21025" y="20903"/>
              <wp:lineTo x="21025" y="12940"/>
              <wp:lineTo x="17251" y="7963"/>
              <wp:lineTo x="19947" y="6470"/>
              <wp:lineTo x="18329" y="995"/>
              <wp:lineTo x="12399" y="0"/>
              <wp:lineTo x="8087"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661DC" w:rsidRDefault="005661DC">
    <w:pPr>
      <w:pStyle w:val="Encabezado"/>
    </w:pPr>
  </w:p>
  <w:p w:rsidR="005661DC" w:rsidRDefault="005661DC">
    <w:pPr>
      <w:pStyle w:val="Encabezado"/>
    </w:pPr>
  </w:p>
  <w:p w:rsidR="005661DC" w:rsidRDefault="005661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0DE"/>
    <w:multiLevelType w:val="hybridMultilevel"/>
    <w:tmpl w:val="035C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25CF4"/>
    <w:multiLevelType w:val="hybridMultilevel"/>
    <w:tmpl w:val="80326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55A4E"/>
    <w:multiLevelType w:val="hybridMultilevel"/>
    <w:tmpl w:val="64F477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B9204BB"/>
    <w:multiLevelType w:val="hybridMultilevel"/>
    <w:tmpl w:val="A1FA6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15FC0"/>
    <w:multiLevelType w:val="hybridMultilevel"/>
    <w:tmpl w:val="0386A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B3174"/>
    <w:multiLevelType w:val="hybridMultilevel"/>
    <w:tmpl w:val="DC30BA2E"/>
    <w:lvl w:ilvl="0" w:tplc="F438C514">
      <w:start w:val="1"/>
      <w:numFmt w:val="bullet"/>
      <w:lvlText w:val="•"/>
      <w:lvlJc w:val="left"/>
      <w:pPr>
        <w:tabs>
          <w:tab w:val="num" w:pos="720"/>
        </w:tabs>
        <w:ind w:left="720" w:hanging="360"/>
      </w:pPr>
      <w:rPr>
        <w:rFonts w:ascii="Arial" w:hAnsi="Arial" w:hint="default"/>
      </w:rPr>
    </w:lvl>
    <w:lvl w:ilvl="1" w:tplc="12162F36" w:tentative="1">
      <w:start w:val="1"/>
      <w:numFmt w:val="bullet"/>
      <w:lvlText w:val="•"/>
      <w:lvlJc w:val="left"/>
      <w:pPr>
        <w:tabs>
          <w:tab w:val="num" w:pos="1440"/>
        </w:tabs>
        <w:ind w:left="1440" w:hanging="360"/>
      </w:pPr>
      <w:rPr>
        <w:rFonts w:ascii="Arial" w:hAnsi="Arial" w:hint="default"/>
      </w:rPr>
    </w:lvl>
    <w:lvl w:ilvl="2" w:tplc="AB9CEBCA" w:tentative="1">
      <w:start w:val="1"/>
      <w:numFmt w:val="bullet"/>
      <w:lvlText w:val="•"/>
      <w:lvlJc w:val="left"/>
      <w:pPr>
        <w:tabs>
          <w:tab w:val="num" w:pos="2160"/>
        </w:tabs>
        <w:ind w:left="2160" w:hanging="360"/>
      </w:pPr>
      <w:rPr>
        <w:rFonts w:ascii="Arial" w:hAnsi="Arial" w:hint="default"/>
      </w:rPr>
    </w:lvl>
    <w:lvl w:ilvl="3" w:tplc="3AE262A0" w:tentative="1">
      <w:start w:val="1"/>
      <w:numFmt w:val="bullet"/>
      <w:lvlText w:val="•"/>
      <w:lvlJc w:val="left"/>
      <w:pPr>
        <w:tabs>
          <w:tab w:val="num" w:pos="2880"/>
        </w:tabs>
        <w:ind w:left="2880" w:hanging="360"/>
      </w:pPr>
      <w:rPr>
        <w:rFonts w:ascii="Arial" w:hAnsi="Arial" w:hint="default"/>
      </w:rPr>
    </w:lvl>
    <w:lvl w:ilvl="4" w:tplc="261C4578" w:tentative="1">
      <w:start w:val="1"/>
      <w:numFmt w:val="bullet"/>
      <w:lvlText w:val="•"/>
      <w:lvlJc w:val="left"/>
      <w:pPr>
        <w:tabs>
          <w:tab w:val="num" w:pos="3600"/>
        </w:tabs>
        <w:ind w:left="3600" w:hanging="360"/>
      </w:pPr>
      <w:rPr>
        <w:rFonts w:ascii="Arial" w:hAnsi="Arial" w:hint="default"/>
      </w:rPr>
    </w:lvl>
    <w:lvl w:ilvl="5" w:tplc="8CBA48DC" w:tentative="1">
      <w:start w:val="1"/>
      <w:numFmt w:val="bullet"/>
      <w:lvlText w:val="•"/>
      <w:lvlJc w:val="left"/>
      <w:pPr>
        <w:tabs>
          <w:tab w:val="num" w:pos="4320"/>
        </w:tabs>
        <w:ind w:left="4320" w:hanging="360"/>
      </w:pPr>
      <w:rPr>
        <w:rFonts w:ascii="Arial" w:hAnsi="Arial" w:hint="default"/>
      </w:rPr>
    </w:lvl>
    <w:lvl w:ilvl="6" w:tplc="A2587C8A" w:tentative="1">
      <w:start w:val="1"/>
      <w:numFmt w:val="bullet"/>
      <w:lvlText w:val="•"/>
      <w:lvlJc w:val="left"/>
      <w:pPr>
        <w:tabs>
          <w:tab w:val="num" w:pos="5040"/>
        </w:tabs>
        <w:ind w:left="5040" w:hanging="360"/>
      </w:pPr>
      <w:rPr>
        <w:rFonts w:ascii="Arial" w:hAnsi="Arial" w:hint="default"/>
      </w:rPr>
    </w:lvl>
    <w:lvl w:ilvl="7" w:tplc="2082A3A6" w:tentative="1">
      <w:start w:val="1"/>
      <w:numFmt w:val="bullet"/>
      <w:lvlText w:val="•"/>
      <w:lvlJc w:val="left"/>
      <w:pPr>
        <w:tabs>
          <w:tab w:val="num" w:pos="5760"/>
        </w:tabs>
        <w:ind w:left="5760" w:hanging="360"/>
      </w:pPr>
      <w:rPr>
        <w:rFonts w:ascii="Arial" w:hAnsi="Arial" w:hint="default"/>
      </w:rPr>
    </w:lvl>
    <w:lvl w:ilvl="8" w:tplc="AA4CB8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129AE"/>
    <w:multiLevelType w:val="hybridMultilevel"/>
    <w:tmpl w:val="58E25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782AC1"/>
    <w:multiLevelType w:val="hybridMultilevel"/>
    <w:tmpl w:val="F5C2CE16"/>
    <w:lvl w:ilvl="0" w:tplc="CC4873EE">
      <w:start w:val="1"/>
      <w:numFmt w:val="bullet"/>
      <w:lvlText w:val="•"/>
      <w:lvlJc w:val="left"/>
      <w:pPr>
        <w:tabs>
          <w:tab w:val="num" w:pos="720"/>
        </w:tabs>
        <w:ind w:left="720" w:hanging="360"/>
      </w:pPr>
      <w:rPr>
        <w:rFonts w:ascii="Arial" w:hAnsi="Arial" w:hint="default"/>
      </w:rPr>
    </w:lvl>
    <w:lvl w:ilvl="1" w:tplc="EBB2CE96" w:tentative="1">
      <w:start w:val="1"/>
      <w:numFmt w:val="bullet"/>
      <w:lvlText w:val="•"/>
      <w:lvlJc w:val="left"/>
      <w:pPr>
        <w:tabs>
          <w:tab w:val="num" w:pos="1440"/>
        </w:tabs>
        <w:ind w:left="1440" w:hanging="360"/>
      </w:pPr>
      <w:rPr>
        <w:rFonts w:ascii="Arial" w:hAnsi="Arial" w:hint="default"/>
      </w:rPr>
    </w:lvl>
    <w:lvl w:ilvl="2" w:tplc="D65C2746" w:tentative="1">
      <w:start w:val="1"/>
      <w:numFmt w:val="bullet"/>
      <w:lvlText w:val="•"/>
      <w:lvlJc w:val="left"/>
      <w:pPr>
        <w:tabs>
          <w:tab w:val="num" w:pos="2160"/>
        </w:tabs>
        <w:ind w:left="2160" w:hanging="360"/>
      </w:pPr>
      <w:rPr>
        <w:rFonts w:ascii="Arial" w:hAnsi="Arial" w:hint="default"/>
      </w:rPr>
    </w:lvl>
    <w:lvl w:ilvl="3" w:tplc="F7365DEA" w:tentative="1">
      <w:start w:val="1"/>
      <w:numFmt w:val="bullet"/>
      <w:lvlText w:val="•"/>
      <w:lvlJc w:val="left"/>
      <w:pPr>
        <w:tabs>
          <w:tab w:val="num" w:pos="2880"/>
        </w:tabs>
        <w:ind w:left="2880" w:hanging="360"/>
      </w:pPr>
      <w:rPr>
        <w:rFonts w:ascii="Arial" w:hAnsi="Arial" w:hint="default"/>
      </w:rPr>
    </w:lvl>
    <w:lvl w:ilvl="4" w:tplc="7214F058" w:tentative="1">
      <w:start w:val="1"/>
      <w:numFmt w:val="bullet"/>
      <w:lvlText w:val="•"/>
      <w:lvlJc w:val="left"/>
      <w:pPr>
        <w:tabs>
          <w:tab w:val="num" w:pos="3600"/>
        </w:tabs>
        <w:ind w:left="3600" w:hanging="360"/>
      </w:pPr>
      <w:rPr>
        <w:rFonts w:ascii="Arial" w:hAnsi="Arial" w:hint="default"/>
      </w:rPr>
    </w:lvl>
    <w:lvl w:ilvl="5" w:tplc="FA8EC582" w:tentative="1">
      <w:start w:val="1"/>
      <w:numFmt w:val="bullet"/>
      <w:lvlText w:val="•"/>
      <w:lvlJc w:val="left"/>
      <w:pPr>
        <w:tabs>
          <w:tab w:val="num" w:pos="4320"/>
        </w:tabs>
        <w:ind w:left="4320" w:hanging="360"/>
      </w:pPr>
      <w:rPr>
        <w:rFonts w:ascii="Arial" w:hAnsi="Arial" w:hint="default"/>
      </w:rPr>
    </w:lvl>
    <w:lvl w:ilvl="6" w:tplc="B2667E0E" w:tentative="1">
      <w:start w:val="1"/>
      <w:numFmt w:val="bullet"/>
      <w:lvlText w:val="•"/>
      <w:lvlJc w:val="left"/>
      <w:pPr>
        <w:tabs>
          <w:tab w:val="num" w:pos="5040"/>
        </w:tabs>
        <w:ind w:left="5040" w:hanging="360"/>
      </w:pPr>
      <w:rPr>
        <w:rFonts w:ascii="Arial" w:hAnsi="Arial" w:hint="default"/>
      </w:rPr>
    </w:lvl>
    <w:lvl w:ilvl="7" w:tplc="3F646D72" w:tentative="1">
      <w:start w:val="1"/>
      <w:numFmt w:val="bullet"/>
      <w:lvlText w:val="•"/>
      <w:lvlJc w:val="left"/>
      <w:pPr>
        <w:tabs>
          <w:tab w:val="num" w:pos="5760"/>
        </w:tabs>
        <w:ind w:left="5760" w:hanging="360"/>
      </w:pPr>
      <w:rPr>
        <w:rFonts w:ascii="Arial" w:hAnsi="Arial" w:hint="default"/>
      </w:rPr>
    </w:lvl>
    <w:lvl w:ilvl="8" w:tplc="225C95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A10EFC"/>
    <w:multiLevelType w:val="hybridMultilevel"/>
    <w:tmpl w:val="20B63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E50177"/>
    <w:multiLevelType w:val="hybridMultilevel"/>
    <w:tmpl w:val="AA46B7B0"/>
    <w:lvl w:ilvl="0" w:tplc="1CC64720">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9D6880"/>
    <w:multiLevelType w:val="hybridMultilevel"/>
    <w:tmpl w:val="7F0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95786"/>
    <w:multiLevelType w:val="hybridMultilevel"/>
    <w:tmpl w:val="CCF802FC"/>
    <w:lvl w:ilvl="0" w:tplc="1CC64720">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6D0C6B"/>
    <w:multiLevelType w:val="hybridMultilevel"/>
    <w:tmpl w:val="0CA6A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C81981"/>
    <w:multiLevelType w:val="hybridMultilevel"/>
    <w:tmpl w:val="56DCCC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3C4B"/>
    <w:multiLevelType w:val="hybridMultilevel"/>
    <w:tmpl w:val="A524F378"/>
    <w:lvl w:ilvl="0" w:tplc="ED961DEC">
      <w:start w:val="1"/>
      <w:numFmt w:val="bullet"/>
      <w:lvlText w:val="•"/>
      <w:lvlJc w:val="left"/>
      <w:pPr>
        <w:tabs>
          <w:tab w:val="num" w:pos="720"/>
        </w:tabs>
        <w:ind w:left="720" w:hanging="360"/>
      </w:pPr>
      <w:rPr>
        <w:rFonts w:ascii="Arial" w:hAnsi="Arial" w:hint="default"/>
      </w:rPr>
    </w:lvl>
    <w:lvl w:ilvl="1" w:tplc="4328A710" w:tentative="1">
      <w:start w:val="1"/>
      <w:numFmt w:val="bullet"/>
      <w:lvlText w:val="•"/>
      <w:lvlJc w:val="left"/>
      <w:pPr>
        <w:tabs>
          <w:tab w:val="num" w:pos="1440"/>
        </w:tabs>
        <w:ind w:left="1440" w:hanging="360"/>
      </w:pPr>
      <w:rPr>
        <w:rFonts w:ascii="Arial" w:hAnsi="Arial" w:hint="default"/>
      </w:rPr>
    </w:lvl>
    <w:lvl w:ilvl="2" w:tplc="B91E45FE" w:tentative="1">
      <w:start w:val="1"/>
      <w:numFmt w:val="bullet"/>
      <w:lvlText w:val="•"/>
      <w:lvlJc w:val="left"/>
      <w:pPr>
        <w:tabs>
          <w:tab w:val="num" w:pos="2160"/>
        </w:tabs>
        <w:ind w:left="2160" w:hanging="360"/>
      </w:pPr>
      <w:rPr>
        <w:rFonts w:ascii="Arial" w:hAnsi="Arial" w:hint="default"/>
      </w:rPr>
    </w:lvl>
    <w:lvl w:ilvl="3" w:tplc="B2F6FD58" w:tentative="1">
      <w:start w:val="1"/>
      <w:numFmt w:val="bullet"/>
      <w:lvlText w:val="•"/>
      <w:lvlJc w:val="left"/>
      <w:pPr>
        <w:tabs>
          <w:tab w:val="num" w:pos="2880"/>
        </w:tabs>
        <w:ind w:left="2880" w:hanging="360"/>
      </w:pPr>
      <w:rPr>
        <w:rFonts w:ascii="Arial" w:hAnsi="Arial" w:hint="default"/>
      </w:rPr>
    </w:lvl>
    <w:lvl w:ilvl="4" w:tplc="B550503A" w:tentative="1">
      <w:start w:val="1"/>
      <w:numFmt w:val="bullet"/>
      <w:lvlText w:val="•"/>
      <w:lvlJc w:val="left"/>
      <w:pPr>
        <w:tabs>
          <w:tab w:val="num" w:pos="3600"/>
        </w:tabs>
        <w:ind w:left="3600" w:hanging="360"/>
      </w:pPr>
      <w:rPr>
        <w:rFonts w:ascii="Arial" w:hAnsi="Arial" w:hint="default"/>
      </w:rPr>
    </w:lvl>
    <w:lvl w:ilvl="5" w:tplc="52921526" w:tentative="1">
      <w:start w:val="1"/>
      <w:numFmt w:val="bullet"/>
      <w:lvlText w:val="•"/>
      <w:lvlJc w:val="left"/>
      <w:pPr>
        <w:tabs>
          <w:tab w:val="num" w:pos="4320"/>
        </w:tabs>
        <w:ind w:left="4320" w:hanging="360"/>
      </w:pPr>
      <w:rPr>
        <w:rFonts w:ascii="Arial" w:hAnsi="Arial" w:hint="default"/>
      </w:rPr>
    </w:lvl>
    <w:lvl w:ilvl="6" w:tplc="CDD862D0" w:tentative="1">
      <w:start w:val="1"/>
      <w:numFmt w:val="bullet"/>
      <w:lvlText w:val="•"/>
      <w:lvlJc w:val="left"/>
      <w:pPr>
        <w:tabs>
          <w:tab w:val="num" w:pos="5040"/>
        </w:tabs>
        <w:ind w:left="5040" w:hanging="360"/>
      </w:pPr>
      <w:rPr>
        <w:rFonts w:ascii="Arial" w:hAnsi="Arial" w:hint="default"/>
      </w:rPr>
    </w:lvl>
    <w:lvl w:ilvl="7" w:tplc="52EEFC3E" w:tentative="1">
      <w:start w:val="1"/>
      <w:numFmt w:val="bullet"/>
      <w:lvlText w:val="•"/>
      <w:lvlJc w:val="left"/>
      <w:pPr>
        <w:tabs>
          <w:tab w:val="num" w:pos="5760"/>
        </w:tabs>
        <w:ind w:left="5760" w:hanging="360"/>
      </w:pPr>
      <w:rPr>
        <w:rFonts w:ascii="Arial" w:hAnsi="Arial" w:hint="default"/>
      </w:rPr>
    </w:lvl>
    <w:lvl w:ilvl="8" w:tplc="956240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0E6BE8"/>
    <w:multiLevelType w:val="hybridMultilevel"/>
    <w:tmpl w:val="07A8F7A8"/>
    <w:lvl w:ilvl="0" w:tplc="1CC64720">
      <w:start w:val="1"/>
      <w:numFmt w:val="bullet"/>
      <w:lvlText w:val="•"/>
      <w:lvlJc w:val="left"/>
      <w:pPr>
        <w:tabs>
          <w:tab w:val="num" w:pos="720"/>
        </w:tabs>
        <w:ind w:left="720" w:hanging="360"/>
      </w:pPr>
      <w:rPr>
        <w:rFonts w:ascii="Arial" w:hAnsi="Arial" w:hint="default"/>
      </w:rPr>
    </w:lvl>
    <w:lvl w:ilvl="1" w:tplc="280A6C86" w:tentative="1">
      <w:start w:val="1"/>
      <w:numFmt w:val="bullet"/>
      <w:lvlText w:val="•"/>
      <w:lvlJc w:val="left"/>
      <w:pPr>
        <w:tabs>
          <w:tab w:val="num" w:pos="1440"/>
        </w:tabs>
        <w:ind w:left="1440" w:hanging="360"/>
      </w:pPr>
      <w:rPr>
        <w:rFonts w:ascii="Arial" w:hAnsi="Arial" w:hint="default"/>
      </w:rPr>
    </w:lvl>
    <w:lvl w:ilvl="2" w:tplc="CA0E2360" w:tentative="1">
      <w:start w:val="1"/>
      <w:numFmt w:val="bullet"/>
      <w:lvlText w:val="•"/>
      <w:lvlJc w:val="left"/>
      <w:pPr>
        <w:tabs>
          <w:tab w:val="num" w:pos="2160"/>
        </w:tabs>
        <w:ind w:left="2160" w:hanging="360"/>
      </w:pPr>
      <w:rPr>
        <w:rFonts w:ascii="Arial" w:hAnsi="Arial" w:hint="default"/>
      </w:rPr>
    </w:lvl>
    <w:lvl w:ilvl="3" w:tplc="9C9205AC" w:tentative="1">
      <w:start w:val="1"/>
      <w:numFmt w:val="bullet"/>
      <w:lvlText w:val="•"/>
      <w:lvlJc w:val="left"/>
      <w:pPr>
        <w:tabs>
          <w:tab w:val="num" w:pos="2880"/>
        </w:tabs>
        <w:ind w:left="2880" w:hanging="360"/>
      </w:pPr>
      <w:rPr>
        <w:rFonts w:ascii="Arial" w:hAnsi="Arial" w:hint="default"/>
      </w:rPr>
    </w:lvl>
    <w:lvl w:ilvl="4" w:tplc="03E8464C" w:tentative="1">
      <w:start w:val="1"/>
      <w:numFmt w:val="bullet"/>
      <w:lvlText w:val="•"/>
      <w:lvlJc w:val="left"/>
      <w:pPr>
        <w:tabs>
          <w:tab w:val="num" w:pos="3600"/>
        </w:tabs>
        <w:ind w:left="3600" w:hanging="360"/>
      </w:pPr>
      <w:rPr>
        <w:rFonts w:ascii="Arial" w:hAnsi="Arial" w:hint="default"/>
      </w:rPr>
    </w:lvl>
    <w:lvl w:ilvl="5" w:tplc="33FA8D56" w:tentative="1">
      <w:start w:val="1"/>
      <w:numFmt w:val="bullet"/>
      <w:lvlText w:val="•"/>
      <w:lvlJc w:val="left"/>
      <w:pPr>
        <w:tabs>
          <w:tab w:val="num" w:pos="4320"/>
        </w:tabs>
        <w:ind w:left="4320" w:hanging="360"/>
      </w:pPr>
      <w:rPr>
        <w:rFonts w:ascii="Arial" w:hAnsi="Arial" w:hint="default"/>
      </w:rPr>
    </w:lvl>
    <w:lvl w:ilvl="6" w:tplc="B69E7B88" w:tentative="1">
      <w:start w:val="1"/>
      <w:numFmt w:val="bullet"/>
      <w:lvlText w:val="•"/>
      <w:lvlJc w:val="left"/>
      <w:pPr>
        <w:tabs>
          <w:tab w:val="num" w:pos="5040"/>
        </w:tabs>
        <w:ind w:left="5040" w:hanging="360"/>
      </w:pPr>
      <w:rPr>
        <w:rFonts w:ascii="Arial" w:hAnsi="Arial" w:hint="default"/>
      </w:rPr>
    </w:lvl>
    <w:lvl w:ilvl="7" w:tplc="73FCEA4C" w:tentative="1">
      <w:start w:val="1"/>
      <w:numFmt w:val="bullet"/>
      <w:lvlText w:val="•"/>
      <w:lvlJc w:val="left"/>
      <w:pPr>
        <w:tabs>
          <w:tab w:val="num" w:pos="5760"/>
        </w:tabs>
        <w:ind w:left="5760" w:hanging="360"/>
      </w:pPr>
      <w:rPr>
        <w:rFonts w:ascii="Arial" w:hAnsi="Arial" w:hint="default"/>
      </w:rPr>
    </w:lvl>
    <w:lvl w:ilvl="8" w:tplc="FE1071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B5069D"/>
    <w:multiLevelType w:val="hybridMultilevel"/>
    <w:tmpl w:val="B8C87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2236E"/>
    <w:multiLevelType w:val="hybridMultilevel"/>
    <w:tmpl w:val="EB64F8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98D47DB"/>
    <w:multiLevelType w:val="hybridMultilevel"/>
    <w:tmpl w:val="C602BD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2E040052"/>
    <w:multiLevelType w:val="hybridMultilevel"/>
    <w:tmpl w:val="A38A54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0D75BA3"/>
    <w:multiLevelType w:val="hybridMultilevel"/>
    <w:tmpl w:val="AA00336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545A20"/>
    <w:multiLevelType w:val="hybridMultilevel"/>
    <w:tmpl w:val="2B048EB0"/>
    <w:lvl w:ilvl="0" w:tplc="5950CA86">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595ACF"/>
    <w:multiLevelType w:val="hybridMultilevel"/>
    <w:tmpl w:val="DCAEB99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A7729DE"/>
    <w:multiLevelType w:val="hybridMultilevel"/>
    <w:tmpl w:val="C61C9A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CC87B3A"/>
    <w:multiLevelType w:val="hybridMultilevel"/>
    <w:tmpl w:val="51AA5032"/>
    <w:lvl w:ilvl="0" w:tplc="2312C34E">
      <w:start w:val="1"/>
      <w:numFmt w:val="bullet"/>
      <w:lvlText w:val="•"/>
      <w:lvlJc w:val="left"/>
      <w:pPr>
        <w:tabs>
          <w:tab w:val="num" w:pos="720"/>
        </w:tabs>
        <w:ind w:left="720" w:hanging="360"/>
      </w:pPr>
      <w:rPr>
        <w:rFonts w:ascii="Arial" w:hAnsi="Arial" w:hint="default"/>
      </w:rPr>
    </w:lvl>
    <w:lvl w:ilvl="1" w:tplc="08CCFCD6" w:tentative="1">
      <w:start w:val="1"/>
      <w:numFmt w:val="bullet"/>
      <w:lvlText w:val="•"/>
      <w:lvlJc w:val="left"/>
      <w:pPr>
        <w:tabs>
          <w:tab w:val="num" w:pos="1440"/>
        </w:tabs>
        <w:ind w:left="1440" w:hanging="360"/>
      </w:pPr>
      <w:rPr>
        <w:rFonts w:ascii="Arial" w:hAnsi="Arial" w:hint="default"/>
      </w:rPr>
    </w:lvl>
    <w:lvl w:ilvl="2" w:tplc="5EF2E6B6" w:tentative="1">
      <w:start w:val="1"/>
      <w:numFmt w:val="bullet"/>
      <w:lvlText w:val="•"/>
      <w:lvlJc w:val="left"/>
      <w:pPr>
        <w:tabs>
          <w:tab w:val="num" w:pos="2160"/>
        </w:tabs>
        <w:ind w:left="2160" w:hanging="360"/>
      </w:pPr>
      <w:rPr>
        <w:rFonts w:ascii="Arial" w:hAnsi="Arial" w:hint="default"/>
      </w:rPr>
    </w:lvl>
    <w:lvl w:ilvl="3" w:tplc="6E0EABA0" w:tentative="1">
      <w:start w:val="1"/>
      <w:numFmt w:val="bullet"/>
      <w:lvlText w:val="•"/>
      <w:lvlJc w:val="left"/>
      <w:pPr>
        <w:tabs>
          <w:tab w:val="num" w:pos="2880"/>
        </w:tabs>
        <w:ind w:left="2880" w:hanging="360"/>
      </w:pPr>
      <w:rPr>
        <w:rFonts w:ascii="Arial" w:hAnsi="Arial" w:hint="default"/>
      </w:rPr>
    </w:lvl>
    <w:lvl w:ilvl="4" w:tplc="9754E066" w:tentative="1">
      <w:start w:val="1"/>
      <w:numFmt w:val="bullet"/>
      <w:lvlText w:val="•"/>
      <w:lvlJc w:val="left"/>
      <w:pPr>
        <w:tabs>
          <w:tab w:val="num" w:pos="3600"/>
        </w:tabs>
        <w:ind w:left="3600" w:hanging="360"/>
      </w:pPr>
      <w:rPr>
        <w:rFonts w:ascii="Arial" w:hAnsi="Arial" w:hint="default"/>
      </w:rPr>
    </w:lvl>
    <w:lvl w:ilvl="5" w:tplc="6562D4CA" w:tentative="1">
      <w:start w:val="1"/>
      <w:numFmt w:val="bullet"/>
      <w:lvlText w:val="•"/>
      <w:lvlJc w:val="left"/>
      <w:pPr>
        <w:tabs>
          <w:tab w:val="num" w:pos="4320"/>
        </w:tabs>
        <w:ind w:left="4320" w:hanging="360"/>
      </w:pPr>
      <w:rPr>
        <w:rFonts w:ascii="Arial" w:hAnsi="Arial" w:hint="default"/>
      </w:rPr>
    </w:lvl>
    <w:lvl w:ilvl="6" w:tplc="E092E5EA" w:tentative="1">
      <w:start w:val="1"/>
      <w:numFmt w:val="bullet"/>
      <w:lvlText w:val="•"/>
      <w:lvlJc w:val="left"/>
      <w:pPr>
        <w:tabs>
          <w:tab w:val="num" w:pos="5040"/>
        </w:tabs>
        <w:ind w:left="5040" w:hanging="360"/>
      </w:pPr>
      <w:rPr>
        <w:rFonts w:ascii="Arial" w:hAnsi="Arial" w:hint="default"/>
      </w:rPr>
    </w:lvl>
    <w:lvl w:ilvl="7" w:tplc="DBFE59FC" w:tentative="1">
      <w:start w:val="1"/>
      <w:numFmt w:val="bullet"/>
      <w:lvlText w:val="•"/>
      <w:lvlJc w:val="left"/>
      <w:pPr>
        <w:tabs>
          <w:tab w:val="num" w:pos="5760"/>
        </w:tabs>
        <w:ind w:left="5760" w:hanging="360"/>
      </w:pPr>
      <w:rPr>
        <w:rFonts w:ascii="Arial" w:hAnsi="Arial" w:hint="default"/>
      </w:rPr>
    </w:lvl>
    <w:lvl w:ilvl="8" w:tplc="774C1A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937BB1"/>
    <w:multiLevelType w:val="hybridMultilevel"/>
    <w:tmpl w:val="2A44FB6E"/>
    <w:lvl w:ilvl="0" w:tplc="4EAEC73C">
      <w:start w:val="1"/>
      <w:numFmt w:val="bullet"/>
      <w:lvlText w:val="•"/>
      <w:lvlJc w:val="left"/>
      <w:pPr>
        <w:tabs>
          <w:tab w:val="num" w:pos="720"/>
        </w:tabs>
        <w:ind w:left="720" w:hanging="360"/>
      </w:pPr>
      <w:rPr>
        <w:rFonts w:ascii="Arial" w:hAnsi="Arial" w:hint="default"/>
      </w:rPr>
    </w:lvl>
    <w:lvl w:ilvl="1" w:tplc="EA4C041A" w:tentative="1">
      <w:start w:val="1"/>
      <w:numFmt w:val="bullet"/>
      <w:lvlText w:val="•"/>
      <w:lvlJc w:val="left"/>
      <w:pPr>
        <w:tabs>
          <w:tab w:val="num" w:pos="1440"/>
        </w:tabs>
        <w:ind w:left="1440" w:hanging="360"/>
      </w:pPr>
      <w:rPr>
        <w:rFonts w:ascii="Arial" w:hAnsi="Arial" w:hint="default"/>
      </w:rPr>
    </w:lvl>
    <w:lvl w:ilvl="2" w:tplc="C004046C" w:tentative="1">
      <w:start w:val="1"/>
      <w:numFmt w:val="bullet"/>
      <w:lvlText w:val="•"/>
      <w:lvlJc w:val="left"/>
      <w:pPr>
        <w:tabs>
          <w:tab w:val="num" w:pos="2160"/>
        </w:tabs>
        <w:ind w:left="2160" w:hanging="360"/>
      </w:pPr>
      <w:rPr>
        <w:rFonts w:ascii="Arial" w:hAnsi="Arial" w:hint="default"/>
      </w:rPr>
    </w:lvl>
    <w:lvl w:ilvl="3" w:tplc="E586D332" w:tentative="1">
      <w:start w:val="1"/>
      <w:numFmt w:val="bullet"/>
      <w:lvlText w:val="•"/>
      <w:lvlJc w:val="left"/>
      <w:pPr>
        <w:tabs>
          <w:tab w:val="num" w:pos="2880"/>
        </w:tabs>
        <w:ind w:left="2880" w:hanging="360"/>
      </w:pPr>
      <w:rPr>
        <w:rFonts w:ascii="Arial" w:hAnsi="Arial" w:hint="default"/>
      </w:rPr>
    </w:lvl>
    <w:lvl w:ilvl="4" w:tplc="DF1CD0EE" w:tentative="1">
      <w:start w:val="1"/>
      <w:numFmt w:val="bullet"/>
      <w:lvlText w:val="•"/>
      <w:lvlJc w:val="left"/>
      <w:pPr>
        <w:tabs>
          <w:tab w:val="num" w:pos="3600"/>
        </w:tabs>
        <w:ind w:left="3600" w:hanging="360"/>
      </w:pPr>
      <w:rPr>
        <w:rFonts w:ascii="Arial" w:hAnsi="Arial" w:hint="default"/>
      </w:rPr>
    </w:lvl>
    <w:lvl w:ilvl="5" w:tplc="DE30638E" w:tentative="1">
      <w:start w:val="1"/>
      <w:numFmt w:val="bullet"/>
      <w:lvlText w:val="•"/>
      <w:lvlJc w:val="left"/>
      <w:pPr>
        <w:tabs>
          <w:tab w:val="num" w:pos="4320"/>
        </w:tabs>
        <w:ind w:left="4320" w:hanging="360"/>
      </w:pPr>
      <w:rPr>
        <w:rFonts w:ascii="Arial" w:hAnsi="Arial" w:hint="default"/>
      </w:rPr>
    </w:lvl>
    <w:lvl w:ilvl="6" w:tplc="C24A0326" w:tentative="1">
      <w:start w:val="1"/>
      <w:numFmt w:val="bullet"/>
      <w:lvlText w:val="•"/>
      <w:lvlJc w:val="left"/>
      <w:pPr>
        <w:tabs>
          <w:tab w:val="num" w:pos="5040"/>
        </w:tabs>
        <w:ind w:left="5040" w:hanging="360"/>
      </w:pPr>
      <w:rPr>
        <w:rFonts w:ascii="Arial" w:hAnsi="Arial" w:hint="default"/>
      </w:rPr>
    </w:lvl>
    <w:lvl w:ilvl="7" w:tplc="47A031DA" w:tentative="1">
      <w:start w:val="1"/>
      <w:numFmt w:val="bullet"/>
      <w:lvlText w:val="•"/>
      <w:lvlJc w:val="left"/>
      <w:pPr>
        <w:tabs>
          <w:tab w:val="num" w:pos="5760"/>
        </w:tabs>
        <w:ind w:left="5760" w:hanging="360"/>
      </w:pPr>
      <w:rPr>
        <w:rFonts w:ascii="Arial" w:hAnsi="Arial" w:hint="default"/>
      </w:rPr>
    </w:lvl>
    <w:lvl w:ilvl="8" w:tplc="D9FE5F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052B7E"/>
    <w:multiLevelType w:val="hybridMultilevel"/>
    <w:tmpl w:val="7C08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2779F9"/>
    <w:multiLevelType w:val="hybridMultilevel"/>
    <w:tmpl w:val="259A0C2A"/>
    <w:lvl w:ilvl="0" w:tplc="EE88913C">
      <w:start w:val="1"/>
      <w:numFmt w:val="bullet"/>
      <w:lvlText w:val="•"/>
      <w:lvlJc w:val="left"/>
      <w:pPr>
        <w:tabs>
          <w:tab w:val="num" w:pos="720"/>
        </w:tabs>
        <w:ind w:left="720" w:hanging="360"/>
      </w:pPr>
      <w:rPr>
        <w:rFonts w:ascii="Arial" w:hAnsi="Arial" w:hint="default"/>
      </w:rPr>
    </w:lvl>
    <w:lvl w:ilvl="1" w:tplc="3070C0A0" w:tentative="1">
      <w:start w:val="1"/>
      <w:numFmt w:val="bullet"/>
      <w:lvlText w:val="•"/>
      <w:lvlJc w:val="left"/>
      <w:pPr>
        <w:tabs>
          <w:tab w:val="num" w:pos="1440"/>
        </w:tabs>
        <w:ind w:left="1440" w:hanging="360"/>
      </w:pPr>
      <w:rPr>
        <w:rFonts w:ascii="Arial" w:hAnsi="Arial" w:hint="default"/>
      </w:rPr>
    </w:lvl>
    <w:lvl w:ilvl="2" w:tplc="497CAA96" w:tentative="1">
      <w:start w:val="1"/>
      <w:numFmt w:val="bullet"/>
      <w:lvlText w:val="•"/>
      <w:lvlJc w:val="left"/>
      <w:pPr>
        <w:tabs>
          <w:tab w:val="num" w:pos="2160"/>
        </w:tabs>
        <w:ind w:left="2160" w:hanging="360"/>
      </w:pPr>
      <w:rPr>
        <w:rFonts w:ascii="Arial" w:hAnsi="Arial" w:hint="default"/>
      </w:rPr>
    </w:lvl>
    <w:lvl w:ilvl="3" w:tplc="EBF01D00" w:tentative="1">
      <w:start w:val="1"/>
      <w:numFmt w:val="bullet"/>
      <w:lvlText w:val="•"/>
      <w:lvlJc w:val="left"/>
      <w:pPr>
        <w:tabs>
          <w:tab w:val="num" w:pos="2880"/>
        </w:tabs>
        <w:ind w:left="2880" w:hanging="360"/>
      </w:pPr>
      <w:rPr>
        <w:rFonts w:ascii="Arial" w:hAnsi="Arial" w:hint="default"/>
      </w:rPr>
    </w:lvl>
    <w:lvl w:ilvl="4" w:tplc="E17CDCC4" w:tentative="1">
      <w:start w:val="1"/>
      <w:numFmt w:val="bullet"/>
      <w:lvlText w:val="•"/>
      <w:lvlJc w:val="left"/>
      <w:pPr>
        <w:tabs>
          <w:tab w:val="num" w:pos="3600"/>
        </w:tabs>
        <w:ind w:left="3600" w:hanging="360"/>
      </w:pPr>
      <w:rPr>
        <w:rFonts w:ascii="Arial" w:hAnsi="Arial" w:hint="default"/>
      </w:rPr>
    </w:lvl>
    <w:lvl w:ilvl="5" w:tplc="FC584F4E" w:tentative="1">
      <w:start w:val="1"/>
      <w:numFmt w:val="bullet"/>
      <w:lvlText w:val="•"/>
      <w:lvlJc w:val="left"/>
      <w:pPr>
        <w:tabs>
          <w:tab w:val="num" w:pos="4320"/>
        </w:tabs>
        <w:ind w:left="4320" w:hanging="360"/>
      </w:pPr>
      <w:rPr>
        <w:rFonts w:ascii="Arial" w:hAnsi="Arial" w:hint="default"/>
      </w:rPr>
    </w:lvl>
    <w:lvl w:ilvl="6" w:tplc="B1A46680" w:tentative="1">
      <w:start w:val="1"/>
      <w:numFmt w:val="bullet"/>
      <w:lvlText w:val="•"/>
      <w:lvlJc w:val="left"/>
      <w:pPr>
        <w:tabs>
          <w:tab w:val="num" w:pos="5040"/>
        </w:tabs>
        <w:ind w:left="5040" w:hanging="360"/>
      </w:pPr>
      <w:rPr>
        <w:rFonts w:ascii="Arial" w:hAnsi="Arial" w:hint="default"/>
      </w:rPr>
    </w:lvl>
    <w:lvl w:ilvl="7" w:tplc="CD68A102" w:tentative="1">
      <w:start w:val="1"/>
      <w:numFmt w:val="bullet"/>
      <w:lvlText w:val="•"/>
      <w:lvlJc w:val="left"/>
      <w:pPr>
        <w:tabs>
          <w:tab w:val="num" w:pos="5760"/>
        </w:tabs>
        <w:ind w:left="5760" w:hanging="360"/>
      </w:pPr>
      <w:rPr>
        <w:rFonts w:ascii="Arial" w:hAnsi="Arial" w:hint="default"/>
      </w:rPr>
    </w:lvl>
    <w:lvl w:ilvl="8" w:tplc="767E39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AE1326"/>
    <w:multiLevelType w:val="hybridMultilevel"/>
    <w:tmpl w:val="9AF0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BD6F00"/>
    <w:multiLevelType w:val="hybridMultilevel"/>
    <w:tmpl w:val="4C8AB5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0B67F1"/>
    <w:multiLevelType w:val="hybridMultilevel"/>
    <w:tmpl w:val="A5D6A410"/>
    <w:lvl w:ilvl="0" w:tplc="671E67D2">
      <w:start w:val="1"/>
      <w:numFmt w:val="bullet"/>
      <w:lvlText w:val="•"/>
      <w:lvlJc w:val="left"/>
      <w:pPr>
        <w:tabs>
          <w:tab w:val="num" w:pos="720"/>
        </w:tabs>
        <w:ind w:left="720" w:hanging="360"/>
      </w:pPr>
      <w:rPr>
        <w:rFonts w:ascii="Arial" w:hAnsi="Arial" w:hint="default"/>
      </w:rPr>
    </w:lvl>
    <w:lvl w:ilvl="1" w:tplc="820C8DAA" w:tentative="1">
      <w:start w:val="1"/>
      <w:numFmt w:val="bullet"/>
      <w:lvlText w:val="•"/>
      <w:lvlJc w:val="left"/>
      <w:pPr>
        <w:tabs>
          <w:tab w:val="num" w:pos="1440"/>
        </w:tabs>
        <w:ind w:left="1440" w:hanging="360"/>
      </w:pPr>
      <w:rPr>
        <w:rFonts w:ascii="Arial" w:hAnsi="Arial" w:hint="default"/>
      </w:rPr>
    </w:lvl>
    <w:lvl w:ilvl="2" w:tplc="50A41F54" w:tentative="1">
      <w:start w:val="1"/>
      <w:numFmt w:val="bullet"/>
      <w:lvlText w:val="•"/>
      <w:lvlJc w:val="left"/>
      <w:pPr>
        <w:tabs>
          <w:tab w:val="num" w:pos="2160"/>
        </w:tabs>
        <w:ind w:left="2160" w:hanging="360"/>
      </w:pPr>
      <w:rPr>
        <w:rFonts w:ascii="Arial" w:hAnsi="Arial" w:hint="default"/>
      </w:rPr>
    </w:lvl>
    <w:lvl w:ilvl="3" w:tplc="4358E940" w:tentative="1">
      <w:start w:val="1"/>
      <w:numFmt w:val="bullet"/>
      <w:lvlText w:val="•"/>
      <w:lvlJc w:val="left"/>
      <w:pPr>
        <w:tabs>
          <w:tab w:val="num" w:pos="2880"/>
        </w:tabs>
        <w:ind w:left="2880" w:hanging="360"/>
      </w:pPr>
      <w:rPr>
        <w:rFonts w:ascii="Arial" w:hAnsi="Arial" w:hint="default"/>
      </w:rPr>
    </w:lvl>
    <w:lvl w:ilvl="4" w:tplc="D662EF30" w:tentative="1">
      <w:start w:val="1"/>
      <w:numFmt w:val="bullet"/>
      <w:lvlText w:val="•"/>
      <w:lvlJc w:val="left"/>
      <w:pPr>
        <w:tabs>
          <w:tab w:val="num" w:pos="3600"/>
        </w:tabs>
        <w:ind w:left="3600" w:hanging="360"/>
      </w:pPr>
      <w:rPr>
        <w:rFonts w:ascii="Arial" w:hAnsi="Arial" w:hint="default"/>
      </w:rPr>
    </w:lvl>
    <w:lvl w:ilvl="5" w:tplc="AF388752" w:tentative="1">
      <w:start w:val="1"/>
      <w:numFmt w:val="bullet"/>
      <w:lvlText w:val="•"/>
      <w:lvlJc w:val="left"/>
      <w:pPr>
        <w:tabs>
          <w:tab w:val="num" w:pos="4320"/>
        </w:tabs>
        <w:ind w:left="4320" w:hanging="360"/>
      </w:pPr>
      <w:rPr>
        <w:rFonts w:ascii="Arial" w:hAnsi="Arial" w:hint="default"/>
      </w:rPr>
    </w:lvl>
    <w:lvl w:ilvl="6" w:tplc="DF5ECAF0" w:tentative="1">
      <w:start w:val="1"/>
      <w:numFmt w:val="bullet"/>
      <w:lvlText w:val="•"/>
      <w:lvlJc w:val="left"/>
      <w:pPr>
        <w:tabs>
          <w:tab w:val="num" w:pos="5040"/>
        </w:tabs>
        <w:ind w:left="5040" w:hanging="360"/>
      </w:pPr>
      <w:rPr>
        <w:rFonts w:ascii="Arial" w:hAnsi="Arial" w:hint="default"/>
      </w:rPr>
    </w:lvl>
    <w:lvl w:ilvl="7" w:tplc="DD6299FC" w:tentative="1">
      <w:start w:val="1"/>
      <w:numFmt w:val="bullet"/>
      <w:lvlText w:val="•"/>
      <w:lvlJc w:val="left"/>
      <w:pPr>
        <w:tabs>
          <w:tab w:val="num" w:pos="5760"/>
        </w:tabs>
        <w:ind w:left="5760" w:hanging="360"/>
      </w:pPr>
      <w:rPr>
        <w:rFonts w:ascii="Arial" w:hAnsi="Arial" w:hint="default"/>
      </w:rPr>
    </w:lvl>
    <w:lvl w:ilvl="8" w:tplc="E6E232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8F3D13"/>
    <w:multiLevelType w:val="hybridMultilevel"/>
    <w:tmpl w:val="8012B374"/>
    <w:lvl w:ilvl="0" w:tplc="1D20BC94">
      <w:start w:val="1"/>
      <w:numFmt w:val="bullet"/>
      <w:lvlText w:val="•"/>
      <w:lvlJc w:val="left"/>
      <w:pPr>
        <w:tabs>
          <w:tab w:val="num" w:pos="720"/>
        </w:tabs>
        <w:ind w:left="720" w:hanging="360"/>
      </w:pPr>
      <w:rPr>
        <w:rFonts w:ascii="Arial" w:hAnsi="Arial" w:hint="default"/>
      </w:rPr>
    </w:lvl>
    <w:lvl w:ilvl="1" w:tplc="08620ABC" w:tentative="1">
      <w:start w:val="1"/>
      <w:numFmt w:val="bullet"/>
      <w:lvlText w:val="•"/>
      <w:lvlJc w:val="left"/>
      <w:pPr>
        <w:tabs>
          <w:tab w:val="num" w:pos="1440"/>
        </w:tabs>
        <w:ind w:left="1440" w:hanging="360"/>
      </w:pPr>
      <w:rPr>
        <w:rFonts w:ascii="Arial" w:hAnsi="Arial" w:hint="default"/>
      </w:rPr>
    </w:lvl>
    <w:lvl w:ilvl="2" w:tplc="0B260C28" w:tentative="1">
      <w:start w:val="1"/>
      <w:numFmt w:val="bullet"/>
      <w:lvlText w:val="•"/>
      <w:lvlJc w:val="left"/>
      <w:pPr>
        <w:tabs>
          <w:tab w:val="num" w:pos="2160"/>
        </w:tabs>
        <w:ind w:left="2160" w:hanging="360"/>
      </w:pPr>
      <w:rPr>
        <w:rFonts w:ascii="Arial" w:hAnsi="Arial" w:hint="default"/>
      </w:rPr>
    </w:lvl>
    <w:lvl w:ilvl="3" w:tplc="C1B842FE" w:tentative="1">
      <w:start w:val="1"/>
      <w:numFmt w:val="bullet"/>
      <w:lvlText w:val="•"/>
      <w:lvlJc w:val="left"/>
      <w:pPr>
        <w:tabs>
          <w:tab w:val="num" w:pos="2880"/>
        </w:tabs>
        <w:ind w:left="2880" w:hanging="360"/>
      </w:pPr>
      <w:rPr>
        <w:rFonts w:ascii="Arial" w:hAnsi="Arial" w:hint="default"/>
      </w:rPr>
    </w:lvl>
    <w:lvl w:ilvl="4" w:tplc="8A7C540E" w:tentative="1">
      <w:start w:val="1"/>
      <w:numFmt w:val="bullet"/>
      <w:lvlText w:val="•"/>
      <w:lvlJc w:val="left"/>
      <w:pPr>
        <w:tabs>
          <w:tab w:val="num" w:pos="3600"/>
        </w:tabs>
        <w:ind w:left="3600" w:hanging="360"/>
      </w:pPr>
      <w:rPr>
        <w:rFonts w:ascii="Arial" w:hAnsi="Arial" w:hint="default"/>
      </w:rPr>
    </w:lvl>
    <w:lvl w:ilvl="5" w:tplc="29FABFF6" w:tentative="1">
      <w:start w:val="1"/>
      <w:numFmt w:val="bullet"/>
      <w:lvlText w:val="•"/>
      <w:lvlJc w:val="left"/>
      <w:pPr>
        <w:tabs>
          <w:tab w:val="num" w:pos="4320"/>
        </w:tabs>
        <w:ind w:left="4320" w:hanging="360"/>
      </w:pPr>
      <w:rPr>
        <w:rFonts w:ascii="Arial" w:hAnsi="Arial" w:hint="default"/>
      </w:rPr>
    </w:lvl>
    <w:lvl w:ilvl="6" w:tplc="B93834C6" w:tentative="1">
      <w:start w:val="1"/>
      <w:numFmt w:val="bullet"/>
      <w:lvlText w:val="•"/>
      <w:lvlJc w:val="left"/>
      <w:pPr>
        <w:tabs>
          <w:tab w:val="num" w:pos="5040"/>
        </w:tabs>
        <w:ind w:left="5040" w:hanging="360"/>
      </w:pPr>
      <w:rPr>
        <w:rFonts w:ascii="Arial" w:hAnsi="Arial" w:hint="default"/>
      </w:rPr>
    </w:lvl>
    <w:lvl w:ilvl="7" w:tplc="F08E33B4" w:tentative="1">
      <w:start w:val="1"/>
      <w:numFmt w:val="bullet"/>
      <w:lvlText w:val="•"/>
      <w:lvlJc w:val="left"/>
      <w:pPr>
        <w:tabs>
          <w:tab w:val="num" w:pos="5760"/>
        </w:tabs>
        <w:ind w:left="5760" w:hanging="360"/>
      </w:pPr>
      <w:rPr>
        <w:rFonts w:ascii="Arial" w:hAnsi="Arial" w:hint="default"/>
      </w:rPr>
    </w:lvl>
    <w:lvl w:ilvl="8" w:tplc="FA0AF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5F337D"/>
    <w:multiLevelType w:val="multilevel"/>
    <w:tmpl w:val="ECE0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B35035"/>
    <w:multiLevelType w:val="hybridMultilevel"/>
    <w:tmpl w:val="8C784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7B571C"/>
    <w:multiLevelType w:val="hybridMultilevel"/>
    <w:tmpl w:val="24E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53B8D"/>
    <w:multiLevelType w:val="hybridMultilevel"/>
    <w:tmpl w:val="66B82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2E5AAA"/>
    <w:multiLevelType w:val="hybridMultilevel"/>
    <w:tmpl w:val="C59C64D4"/>
    <w:lvl w:ilvl="0" w:tplc="429EF45C">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C90627"/>
    <w:multiLevelType w:val="hybridMultilevel"/>
    <w:tmpl w:val="8D34827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35208D3"/>
    <w:multiLevelType w:val="hybridMultilevel"/>
    <w:tmpl w:val="64D22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D237E"/>
    <w:multiLevelType w:val="hybridMultilevel"/>
    <w:tmpl w:val="B0FC54D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A725683"/>
    <w:multiLevelType w:val="hybridMultilevel"/>
    <w:tmpl w:val="3BEA0F6A"/>
    <w:lvl w:ilvl="0" w:tplc="1CC64720">
      <w:start w:val="1"/>
      <w:numFmt w:val="bullet"/>
      <w:lvlText w:val="•"/>
      <w:lvlJc w:val="left"/>
      <w:pPr>
        <w:ind w:left="644" w:hanging="360"/>
      </w:pPr>
      <w:rPr>
        <w:rFonts w:ascii="Arial" w:hAnsi="Arial"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720C7F25"/>
    <w:multiLevelType w:val="hybridMultilevel"/>
    <w:tmpl w:val="A1FA6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C5447"/>
    <w:multiLevelType w:val="hybridMultilevel"/>
    <w:tmpl w:val="FEA6E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873D0A"/>
    <w:multiLevelType w:val="hybridMultilevel"/>
    <w:tmpl w:val="E1E6EE82"/>
    <w:lvl w:ilvl="0" w:tplc="1CC64720">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897ADF"/>
    <w:multiLevelType w:val="hybridMultilevel"/>
    <w:tmpl w:val="1B26FF4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5" w15:restartNumberingAfterBreak="0">
    <w:nsid w:val="75A509A5"/>
    <w:multiLevelType w:val="hybridMultilevel"/>
    <w:tmpl w:val="766A1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66D74"/>
    <w:multiLevelType w:val="hybridMultilevel"/>
    <w:tmpl w:val="774AE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7325B6"/>
    <w:multiLevelType w:val="hybridMultilevel"/>
    <w:tmpl w:val="E304A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8D47D0"/>
    <w:multiLevelType w:val="hybridMultilevel"/>
    <w:tmpl w:val="74E63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31"/>
  </w:num>
  <w:num w:numId="5">
    <w:abstractNumId w:val="26"/>
  </w:num>
  <w:num w:numId="6">
    <w:abstractNumId w:val="28"/>
  </w:num>
  <w:num w:numId="7">
    <w:abstractNumId w:val="5"/>
  </w:num>
  <w:num w:numId="8">
    <w:abstractNumId w:val="7"/>
  </w:num>
  <w:num w:numId="9">
    <w:abstractNumId w:val="25"/>
  </w:num>
  <w:num w:numId="10">
    <w:abstractNumId w:val="14"/>
  </w:num>
  <w:num w:numId="11">
    <w:abstractNumId w:val="0"/>
  </w:num>
  <w:num w:numId="12">
    <w:abstractNumId w:val="30"/>
  </w:num>
  <w:num w:numId="13">
    <w:abstractNumId w:val="16"/>
  </w:num>
  <w:num w:numId="14">
    <w:abstractNumId w:val="1"/>
  </w:num>
  <w:num w:numId="15">
    <w:abstractNumId w:val="27"/>
  </w:num>
  <w:num w:numId="16">
    <w:abstractNumId w:val="42"/>
  </w:num>
  <w:num w:numId="17">
    <w:abstractNumId w:val="45"/>
  </w:num>
  <w:num w:numId="18">
    <w:abstractNumId w:val="46"/>
  </w:num>
  <w:num w:numId="19">
    <w:abstractNumId w:val="33"/>
  </w:num>
  <w:num w:numId="20">
    <w:abstractNumId w:val="13"/>
  </w:num>
  <w:num w:numId="21">
    <w:abstractNumId w:val="3"/>
  </w:num>
  <w:num w:numId="22">
    <w:abstractNumId w:val="43"/>
  </w:num>
  <w:num w:numId="23">
    <w:abstractNumId w:val="41"/>
  </w:num>
  <w:num w:numId="24">
    <w:abstractNumId w:val="11"/>
  </w:num>
  <w:num w:numId="25">
    <w:abstractNumId w:val="4"/>
  </w:num>
  <w:num w:numId="26">
    <w:abstractNumId w:val="22"/>
  </w:num>
  <w:num w:numId="27">
    <w:abstractNumId w:val="40"/>
  </w:num>
  <w:num w:numId="28">
    <w:abstractNumId w:val="9"/>
  </w:num>
  <w:num w:numId="29">
    <w:abstractNumId w:val="29"/>
  </w:num>
  <w:num w:numId="30">
    <w:abstractNumId w:val="12"/>
  </w:num>
  <w:num w:numId="31">
    <w:abstractNumId w:val="48"/>
  </w:num>
  <w:num w:numId="32">
    <w:abstractNumId w:val="38"/>
  </w:num>
  <w:num w:numId="33">
    <w:abstractNumId w:val="44"/>
  </w:num>
  <w:num w:numId="34">
    <w:abstractNumId w:val="21"/>
  </w:num>
  <w:num w:numId="35">
    <w:abstractNumId w:val="19"/>
  </w:num>
  <w:num w:numId="36">
    <w:abstractNumId w:val="20"/>
  </w:num>
  <w:num w:numId="37">
    <w:abstractNumId w:val="37"/>
  </w:num>
  <w:num w:numId="38">
    <w:abstractNumId w:val="47"/>
  </w:num>
  <w:num w:numId="39">
    <w:abstractNumId w:val="36"/>
  </w:num>
  <w:num w:numId="40">
    <w:abstractNumId w:val="34"/>
  </w:num>
  <w:num w:numId="41">
    <w:abstractNumId w:val="10"/>
  </w:num>
  <w:num w:numId="42">
    <w:abstractNumId w:val="23"/>
  </w:num>
  <w:num w:numId="43">
    <w:abstractNumId w:val="18"/>
  </w:num>
  <w:num w:numId="44">
    <w:abstractNumId w:val="32"/>
  </w:num>
  <w:num w:numId="45">
    <w:abstractNumId w:val="17"/>
  </w:num>
  <w:num w:numId="46">
    <w:abstractNumId w:val="8"/>
  </w:num>
  <w:num w:numId="47">
    <w:abstractNumId w:val="35"/>
  </w:num>
  <w:num w:numId="48">
    <w:abstractNumId w:val="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07"/>
    <w:rsid w:val="0000118A"/>
    <w:rsid w:val="000118DF"/>
    <w:rsid w:val="0002258D"/>
    <w:rsid w:val="00032631"/>
    <w:rsid w:val="000409FB"/>
    <w:rsid w:val="00045522"/>
    <w:rsid w:val="000520CD"/>
    <w:rsid w:val="000525DF"/>
    <w:rsid w:val="000568CC"/>
    <w:rsid w:val="00065D0D"/>
    <w:rsid w:val="00074761"/>
    <w:rsid w:val="00077015"/>
    <w:rsid w:val="00082186"/>
    <w:rsid w:val="00095C45"/>
    <w:rsid w:val="000A780F"/>
    <w:rsid w:val="000C1780"/>
    <w:rsid w:val="000D6159"/>
    <w:rsid w:val="000E0406"/>
    <w:rsid w:val="000E7547"/>
    <w:rsid w:val="00130177"/>
    <w:rsid w:val="0014314C"/>
    <w:rsid w:val="0019435A"/>
    <w:rsid w:val="001B7DEB"/>
    <w:rsid w:val="001E0CFC"/>
    <w:rsid w:val="001F644F"/>
    <w:rsid w:val="0020047B"/>
    <w:rsid w:val="00220833"/>
    <w:rsid w:val="00227DB6"/>
    <w:rsid w:val="00240A55"/>
    <w:rsid w:val="002542C7"/>
    <w:rsid w:val="002567E7"/>
    <w:rsid w:val="00257266"/>
    <w:rsid w:val="002A7FC7"/>
    <w:rsid w:val="002B3B50"/>
    <w:rsid w:val="002C3E34"/>
    <w:rsid w:val="002D115E"/>
    <w:rsid w:val="002D650C"/>
    <w:rsid w:val="002E79D7"/>
    <w:rsid w:val="002F1A96"/>
    <w:rsid w:val="002F4AFC"/>
    <w:rsid w:val="0030603D"/>
    <w:rsid w:val="003103BD"/>
    <w:rsid w:val="00330E50"/>
    <w:rsid w:val="003322ED"/>
    <w:rsid w:val="003354ED"/>
    <w:rsid w:val="003448D5"/>
    <w:rsid w:val="003525F7"/>
    <w:rsid w:val="00365BA3"/>
    <w:rsid w:val="003C3976"/>
    <w:rsid w:val="003C7F9A"/>
    <w:rsid w:val="003F5DC8"/>
    <w:rsid w:val="00405C8E"/>
    <w:rsid w:val="004115EA"/>
    <w:rsid w:val="00422458"/>
    <w:rsid w:val="0043110C"/>
    <w:rsid w:val="00442C6A"/>
    <w:rsid w:val="0046289F"/>
    <w:rsid w:val="00463066"/>
    <w:rsid w:val="004768EE"/>
    <w:rsid w:val="00482B6A"/>
    <w:rsid w:val="00484FD8"/>
    <w:rsid w:val="004A31C8"/>
    <w:rsid w:val="004C4C38"/>
    <w:rsid w:val="004C61DB"/>
    <w:rsid w:val="004D5C19"/>
    <w:rsid w:val="004E2896"/>
    <w:rsid w:val="004F4DE1"/>
    <w:rsid w:val="005044DE"/>
    <w:rsid w:val="005053C1"/>
    <w:rsid w:val="00506624"/>
    <w:rsid w:val="00513BBE"/>
    <w:rsid w:val="00515610"/>
    <w:rsid w:val="00522B58"/>
    <w:rsid w:val="00547010"/>
    <w:rsid w:val="005478AA"/>
    <w:rsid w:val="00565FEE"/>
    <w:rsid w:val="005661DC"/>
    <w:rsid w:val="005A0FCF"/>
    <w:rsid w:val="005D1A05"/>
    <w:rsid w:val="005E04FD"/>
    <w:rsid w:val="006023B2"/>
    <w:rsid w:val="00603C94"/>
    <w:rsid w:val="0062398E"/>
    <w:rsid w:val="00656C36"/>
    <w:rsid w:val="00696B35"/>
    <w:rsid w:val="0069742E"/>
    <w:rsid w:val="006B5D18"/>
    <w:rsid w:val="006D50DB"/>
    <w:rsid w:val="007100C4"/>
    <w:rsid w:val="00727137"/>
    <w:rsid w:val="007547CB"/>
    <w:rsid w:val="007627D8"/>
    <w:rsid w:val="007754CF"/>
    <w:rsid w:val="007823C3"/>
    <w:rsid w:val="0078277B"/>
    <w:rsid w:val="007B66AD"/>
    <w:rsid w:val="007C2878"/>
    <w:rsid w:val="007D0B0C"/>
    <w:rsid w:val="007D59BF"/>
    <w:rsid w:val="007D7DF7"/>
    <w:rsid w:val="008041E0"/>
    <w:rsid w:val="00820F87"/>
    <w:rsid w:val="00824B9E"/>
    <w:rsid w:val="00833BB0"/>
    <w:rsid w:val="00844B3F"/>
    <w:rsid w:val="00846FAB"/>
    <w:rsid w:val="008A323D"/>
    <w:rsid w:val="008B39E9"/>
    <w:rsid w:val="008E20D9"/>
    <w:rsid w:val="00904BBC"/>
    <w:rsid w:val="00923806"/>
    <w:rsid w:val="00944FFF"/>
    <w:rsid w:val="009468AC"/>
    <w:rsid w:val="00957D3E"/>
    <w:rsid w:val="009673B3"/>
    <w:rsid w:val="009778AD"/>
    <w:rsid w:val="00981596"/>
    <w:rsid w:val="009A5124"/>
    <w:rsid w:val="009E0378"/>
    <w:rsid w:val="009F2B9D"/>
    <w:rsid w:val="00A24E8E"/>
    <w:rsid w:val="00A324A0"/>
    <w:rsid w:val="00A45713"/>
    <w:rsid w:val="00A46DFF"/>
    <w:rsid w:val="00A56B5C"/>
    <w:rsid w:val="00A63EAC"/>
    <w:rsid w:val="00A6507D"/>
    <w:rsid w:val="00A70EC0"/>
    <w:rsid w:val="00A73DD1"/>
    <w:rsid w:val="00A964C6"/>
    <w:rsid w:val="00A96E4F"/>
    <w:rsid w:val="00A97C97"/>
    <w:rsid w:val="00AA6B61"/>
    <w:rsid w:val="00AD4A87"/>
    <w:rsid w:val="00AE4AB6"/>
    <w:rsid w:val="00B17D65"/>
    <w:rsid w:val="00B2179C"/>
    <w:rsid w:val="00B23429"/>
    <w:rsid w:val="00B23AF6"/>
    <w:rsid w:val="00B63D11"/>
    <w:rsid w:val="00B72491"/>
    <w:rsid w:val="00B92A6F"/>
    <w:rsid w:val="00BD6200"/>
    <w:rsid w:val="00C10168"/>
    <w:rsid w:val="00C47241"/>
    <w:rsid w:val="00C62CEF"/>
    <w:rsid w:val="00C66253"/>
    <w:rsid w:val="00C66BD7"/>
    <w:rsid w:val="00C85A67"/>
    <w:rsid w:val="00C90F8A"/>
    <w:rsid w:val="00C917F2"/>
    <w:rsid w:val="00CA1EFF"/>
    <w:rsid w:val="00CA33DC"/>
    <w:rsid w:val="00CD5F6B"/>
    <w:rsid w:val="00CE2587"/>
    <w:rsid w:val="00CE78E2"/>
    <w:rsid w:val="00D0629A"/>
    <w:rsid w:val="00D508BD"/>
    <w:rsid w:val="00D53921"/>
    <w:rsid w:val="00D7373D"/>
    <w:rsid w:val="00D86616"/>
    <w:rsid w:val="00DA3E26"/>
    <w:rsid w:val="00DD24AB"/>
    <w:rsid w:val="00DD7D46"/>
    <w:rsid w:val="00DD7F08"/>
    <w:rsid w:val="00DE0779"/>
    <w:rsid w:val="00DE3302"/>
    <w:rsid w:val="00DE4007"/>
    <w:rsid w:val="00E0266F"/>
    <w:rsid w:val="00E25C96"/>
    <w:rsid w:val="00E26544"/>
    <w:rsid w:val="00E50E58"/>
    <w:rsid w:val="00E627DD"/>
    <w:rsid w:val="00E62D31"/>
    <w:rsid w:val="00E65328"/>
    <w:rsid w:val="00E71C64"/>
    <w:rsid w:val="00E82366"/>
    <w:rsid w:val="00EA4F2F"/>
    <w:rsid w:val="00ED2AB2"/>
    <w:rsid w:val="00F04892"/>
    <w:rsid w:val="00F12D61"/>
    <w:rsid w:val="00F6780C"/>
    <w:rsid w:val="00F76A85"/>
    <w:rsid w:val="00F77CDA"/>
    <w:rsid w:val="00F97E6E"/>
    <w:rsid w:val="00FC3C3E"/>
    <w:rsid w:val="00FE1279"/>
    <w:rsid w:val="00FE159F"/>
    <w:rsid w:val="00FE5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0C67-A75D-455B-96DC-7838D80A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007"/>
  </w:style>
  <w:style w:type="paragraph" w:styleId="Prrafodelista">
    <w:name w:val="List Paragraph"/>
    <w:basedOn w:val="Normal"/>
    <w:uiPriority w:val="34"/>
    <w:qFormat/>
    <w:rsid w:val="00DE4007"/>
    <w:pPr>
      <w:ind w:left="720"/>
      <w:contextualSpacing/>
    </w:pPr>
  </w:style>
  <w:style w:type="paragraph" w:styleId="Sinespaciado">
    <w:name w:val="No Spacing"/>
    <w:link w:val="SinespaciadoCar"/>
    <w:uiPriority w:val="1"/>
    <w:qFormat/>
    <w:rsid w:val="00DE4007"/>
    <w:pPr>
      <w:spacing w:after="0" w:line="240" w:lineRule="auto"/>
    </w:pPr>
  </w:style>
  <w:style w:type="paragraph" w:styleId="Piedepgina">
    <w:name w:val="footer"/>
    <w:basedOn w:val="Normal"/>
    <w:link w:val="PiedepginaCar"/>
    <w:uiPriority w:val="99"/>
    <w:unhideWhenUsed/>
    <w:rsid w:val="00C10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168"/>
  </w:style>
  <w:style w:type="paragraph" w:styleId="Textodeglobo">
    <w:name w:val="Balloon Text"/>
    <w:basedOn w:val="Normal"/>
    <w:link w:val="TextodegloboCar"/>
    <w:uiPriority w:val="99"/>
    <w:semiHidden/>
    <w:unhideWhenUsed/>
    <w:rsid w:val="005D1A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A05"/>
    <w:rPr>
      <w:rFonts w:ascii="Tahoma" w:hAnsi="Tahoma" w:cs="Tahoma"/>
      <w:sz w:val="16"/>
      <w:szCs w:val="16"/>
    </w:rPr>
  </w:style>
  <w:style w:type="paragraph" w:styleId="NormalWeb">
    <w:name w:val="Normal (Web)"/>
    <w:basedOn w:val="Normal"/>
    <w:uiPriority w:val="99"/>
    <w:semiHidden/>
    <w:unhideWhenUsed/>
    <w:rsid w:val="00603C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603C9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9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2E97-7F36-4007-BF03-FB9B5F07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2810</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DIF 14</dc:creator>
  <cp:lastModifiedBy>Usuario de Windows</cp:lastModifiedBy>
  <cp:revision>2</cp:revision>
  <cp:lastPrinted>2018-07-13T15:52:00Z</cp:lastPrinted>
  <dcterms:created xsi:type="dcterms:W3CDTF">2018-07-23T13:40:00Z</dcterms:created>
  <dcterms:modified xsi:type="dcterms:W3CDTF">2018-07-23T13:40:00Z</dcterms:modified>
</cp:coreProperties>
</file>